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650A0F" w:rsidP="00DC66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C3562">
              <w:t>09.12.2014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C3562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CC3562">
              <w:t>2517</w:t>
            </w:r>
            <w:r w:rsidRPr="00360CF1">
              <w:t xml:space="preserve">          </w:t>
            </w:r>
          </w:p>
        </w:tc>
      </w:tr>
    </w:tbl>
    <w:p w:rsidR="009C23A1" w:rsidRPr="00BA57EE" w:rsidRDefault="009C23A1" w:rsidP="0051443A">
      <w:pPr>
        <w:pStyle w:val="1"/>
        <w:keepNext w:val="0"/>
        <w:tabs>
          <w:tab w:val="left" w:pos="851"/>
        </w:tabs>
        <w:jc w:val="both"/>
        <w:rPr>
          <w:b w:val="0"/>
          <w:sz w:val="24"/>
          <w:szCs w:val="24"/>
        </w:rPr>
      </w:pPr>
    </w:p>
    <w:p w:rsidR="004D0D3F" w:rsidRPr="00BA57EE" w:rsidRDefault="004D0D3F" w:rsidP="004D0D3F">
      <w:pPr>
        <w:tabs>
          <w:tab w:val="left" w:pos="4095"/>
        </w:tabs>
        <w:rPr>
          <w:sz w:val="24"/>
          <w:szCs w:val="24"/>
        </w:rPr>
      </w:pPr>
    </w:p>
    <w:p w:rsidR="00650A0F" w:rsidRDefault="00650A0F" w:rsidP="00650A0F">
      <w:pPr>
        <w:tabs>
          <w:tab w:val="left" w:pos="3828"/>
        </w:tabs>
        <w:ind w:right="5809"/>
        <w:jc w:val="both"/>
      </w:pPr>
      <w:r>
        <w:t>О системе технической защиты информации</w:t>
      </w:r>
    </w:p>
    <w:p w:rsidR="00650A0F" w:rsidRPr="00BA57EE" w:rsidRDefault="00650A0F" w:rsidP="00650A0F">
      <w:pPr>
        <w:ind w:firstLine="709"/>
        <w:jc w:val="both"/>
        <w:rPr>
          <w:sz w:val="24"/>
          <w:szCs w:val="24"/>
        </w:rPr>
      </w:pPr>
    </w:p>
    <w:p w:rsidR="00650A0F" w:rsidRPr="00BA57EE" w:rsidRDefault="00650A0F" w:rsidP="00650A0F">
      <w:pPr>
        <w:ind w:firstLine="709"/>
        <w:jc w:val="both"/>
        <w:rPr>
          <w:sz w:val="24"/>
          <w:szCs w:val="24"/>
        </w:rPr>
      </w:pPr>
    </w:p>
    <w:p w:rsidR="00650A0F" w:rsidRDefault="00650A0F" w:rsidP="00C85CC4">
      <w:pPr>
        <w:widowControl w:val="0"/>
        <w:ind w:firstLine="709"/>
        <w:jc w:val="both"/>
      </w:pPr>
      <w:r>
        <w:t>В соответствии с Законом Российской Федерации от 21.07.1993 № 5485-1 «О государственной тайне», Федеральным законом от 27.07.2006 № 149-ФЗ «Об информации, информационных технологиях и защите информации», п</w:t>
      </w:r>
      <w:r>
        <w:t>о</w:t>
      </w:r>
      <w:r>
        <w:t>становлениями Губернатора Ханты-Мансийского автономного округа – Югры от 09.07.2002 № 120 «О создании постоянно действующей технической коми</w:t>
      </w:r>
      <w:r>
        <w:t>с</w:t>
      </w:r>
      <w:r>
        <w:t>сии по защите государственной тайны», от 17.07.2003 № 151 «О системе техн</w:t>
      </w:r>
      <w:r>
        <w:t>и</w:t>
      </w:r>
      <w:r>
        <w:t>ческой защиты информации»</w:t>
      </w:r>
      <w:r w:rsidRPr="00463A12">
        <w:t>:</w:t>
      </w:r>
    </w:p>
    <w:p w:rsidR="00650A0F" w:rsidRPr="00BA57EE" w:rsidRDefault="00650A0F" w:rsidP="00C85CC4">
      <w:pPr>
        <w:widowControl w:val="0"/>
        <w:ind w:firstLine="709"/>
        <w:jc w:val="both"/>
        <w:rPr>
          <w:sz w:val="24"/>
          <w:szCs w:val="24"/>
        </w:rPr>
      </w:pPr>
    </w:p>
    <w:p w:rsidR="00650A0F" w:rsidRDefault="00650A0F" w:rsidP="00C85CC4">
      <w:pPr>
        <w:widowControl w:val="0"/>
        <w:ind w:firstLine="709"/>
        <w:jc w:val="both"/>
      </w:pPr>
      <w:r>
        <w:t>1. Руководство работами по защите информации в администрации района возложить на заместителя главы администрации района по экономике и фина</w:t>
      </w:r>
      <w:r>
        <w:t>н</w:t>
      </w:r>
      <w:r>
        <w:t>сам Т.А. Колокольцеву.</w:t>
      </w:r>
    </w:p>
    <w:p w:rsidR="00650A0F" w:rsidRPr="00BA57EE" w:rsidRDefault="00650A0F" w:rsidP="00C85CC4">
      <w:pPr>
        <w:widowControl w:val="0"/>
        <w:ind w:firstLine="709"/>
        <w:jc w:val="both"/>
        <w:rPr>
          <w:sz w:val="24"/>
          <w:szCs w:val="24"/>
        </w:rPr>
      </w:pPr>
    </w:p>
    <w:p w:rsidR="00650A0F" w:rsidRPr="00463A12" w:rsidRDefault="00650A0F" w:rsidP="00C85CC4">
      <w:pPr>
        <w:widowControl w:val="0"/>
        <w:ind w:firstLine="709"/>
        <w:jc w:val="both"/>
      </w:pPr>
      <w:r>
        <w:t>2. Создать постоянно действующую техническую комиссию по защите государственной тайны в администрации района.</w:t>
      </w:r>
    </w:p>
    <w:p w:rsidR="00650A0F" w:rsidRPr="00BA57EE" w:rsidRDefault="00650A0F" w:rsidP="00C85CC4">
      <w:pPr>
        <w:widowControl w:val="0"/>
        <w:ind w:firstLine="709"/>
        <w:jc w:val="both"/>
        <w:rPr>
          <w:sz w:val="24"/>
          <w:szCs w:val="24"/>
        </w:rPr>
      </w:pPr>
    </w:p>
    <w:p w:rsidR="00650A0F" w:rsidRPr="00C85CC4" w:rsidRDefault="00650A0F" w:rsidP="00C85CC4">
      <w:pPr>
        <w:widowControl w:val="0"/>
        <w:ind w:firstLine="709"/>
        <w:jc w:val="both"/>
      </w:pPr>
      <w:r>
        <w:rPr>
          <w:bCs/>
        </w:rPr>
        <w:t>3. Утвердить:</w:t>
      </w:r>
    </w:p>
    <w:p w:rsidR="00650A0F" w:rsidRDefault="00650A0F" w:rsidP="00C85CC4">
      <w:pPr>
        <w:widowControl w:val="0"/>
        <w:ind w:firstLine="709"/>
        <w:jc w:val="both"/>
      </w:pPr>
      <w:r w:rsidRPr="00527D0F">
        <w:t xml:space="preserve">Положение о постоянно действующей технической </w:t>
      </w:r>
      <w:r>
        <w:t>комиссии по защите государственной тайны администрации района согласно приложению 1;</w:t>
      </w:r>
    </w:p>
    <w:p w:rsidR="00650A0F" w:rsidRDefault="00650A0F" w:rsidP="00C85CC4">
      <w:pPr>
        <w:widowControl w:val="0"/>
        <w:ind w:firstLine="709"/>
        <w:jc w:val="both"/>
      </w:pPr>
      <w:r>
        <w:t xml:space="preserve">Состав постоянно действующей технической комиссии по защите </w:t>
      </w:r>
      <w:r w:rsidRPr="00BE5C93">
        <w:t xml:space="preserve"> </w:t>
      </w:r>
      <w:r>
        <w:t>гос</w:t>
      </w:r>
      <w:r>
        <w:t>у</w:t>
      </w:r>
      <w:r>
        <w:t>дарственной тайны  администрации района согласно приложению 2;</w:t>
      </w:r>
    </w:p>
    <w:p w:rsidR="00650A0F" w:rsidRDefault="00650A0F" w:rsidP="00C85CC4">
      <w:pPr>
        <w:widowControl w:val="0"/>
        <w:ind w:firstLine="709"/>
        <w:jc w:val="both"/>
      </w:pPr>
      <w:r>
        <w:t>Положение о системе технической защиты информации в администрации района согласно приложению 3.</w:t>
      </w:r>
    </w:p>
    <w:p w:rsidR="00650A0F" w:rsidRPr="00BA57EE" w:rsidRDefault="00650A0F" w:rsidP="00C85CC4">
      <w:pPr>
        <w:widowControl w:val="0"/>
        <w:ind w:firstLine="709"/>
        <w:jc w:val="both"/>
        <w:rPr>
          <w:bCs/>
          <w:sz w:val="24"/>
          <w:szCs w:val="24"/>
        </w:rPr>
      </w:pPr>
    </w:p>
    <w:p w:rsidR="00650A0F" w:rsidRDefault="00650A0F" w:rsidP="00C85CC4">
      <w:pPr>
        <w:widowControl w:val="0"/>
        <w:ind w:firstLine="709"/>
        <w:jc w:val="both"/>
      </w:pPr>
      <w:r>
        <w:t>4. Назначить ответственного за проведение мероприятий по технической защите информации, составляющей государственную и иную охраняемую з</w:t>
      </w:r>
      <w:r>
        <w:t>а</w:t>
      </w:r>
      <w:r>
        <w:t>коном тайну, начальника отдела по информатизации и сетевым ресурсам адм</w:t>
      </w:r>
      <w:r>
        <w:t>и</w:t>
      </w:r>
      <w:r>
        <w:t xml:space="preserve">нистрации района </w:t>
      </w:r>
      <w:r w:rsidR="00C85CC4">
        <w:t>Д.С. Мороза</w:t>
      </w:r>
      <w:r>
        <w:t xml:space="preserve">, в его отсутствие заместителя начальника отдела по информатизации и сетевым ресурсам администрации района </w:t>
      </w:r>
      <w:r w:rsidR="00C85CC4">
        <w:t xml:space="preserve">С.Ю. </w:t>
      </w:r>
      <w:r>
        <w:t>Малик</w:t>
      </w:r>
      <w:r>
        <w:t>о</w:t>
      </w:r>
      <w:r>
        <w:t>ва</w:t>
      </w:r>
      <w:r w:rsidR="00C85CC4">
        <w:t>.</w:t>
      </w:r>
    </w:p>
    <w:p w:rsidR="00650A0F" w:rsidRDefault="00650A0F" w:rsidP="00C85CC4">
      <w:pPr>
        <w:widowControl w:val="0"/>
        <w:ind w:firstLine="709"/>
        <w:jc w:val="both"/>
      </w:pPr>
      <w:r>
        <w:lastRenderedPageBreak/>
        <w:t>5. Признать утратившим силу постановление администрации района</w:t>
      </w:r>
      <w:r w:rsidR="00C85CC4">
        <w:t xml:space="preserve">       </w:t>
      </w:r>
      <w:r>
        <w:t xml:space="preserve"> от 30.08.2011 № 1516 «О системе технической защиты информации».</w:t>
      </w:r>
    </w:p>
    <w:p w:rsidR="00650A0F" w:rsidRDefault="00650A0F" w:rsidP="00C85CC4">
      <w:pPr>
        <w:widowControl w:val="0"/>
        <w:ind w:firstLine="709"/>
        <w:jc w:val="both"/>
      </w:pPr>
    </w:p>
    <w:p w:rsidR="00650A0F" w:rsidRPr="00463A12" w:rsidRDefault="00650A0F" w:rsidP="00C85CC4">
      <w:pPr>
        <w:widowControl w:val="0"/>
        <w:ind w:firstLine="709"/>
        <w:jc w:val="both"/>
      </w:pPr>
      <w:r>
        <w:t xml:space="preserve">6. </w:t>
      </w:r>
      <w:r w:rsidRPr="00463A12">
        <w:t>Контроль за выполнением постановления возложить на заместителя главы администрации района по экономике и финансам Т.А. Колокольцеву.</w:t>
      </w:r>
    </w:p>
    <w:p w:rsidR="00650A0F" w:rsidRDefault="00650A0F" w:rsidP="00650A0F">
      <w:pPr>
        <w:pStyle w:val="22"/>
        <w:spacing w:after="0" w:line="240" w:lineRule="auto"/>
        <w:jc w:val="both"/>
      </w:pPr>
    </w:p>
    <w:p w:rsidR="00650A0F" w:rsidRDefault="00650A0F" w:rsidP="00650A0F">
      <w:pPr>
        <w:pStyle w:val="22"/>
        <w:spacing w:after="0" w:line="240" w:lineRule="auto"/>
        <w:jc w:val="both"/>
      </w:pPr>
    </w:p>
    <w:p w:rsidR="00650A0F" w:rsidRDefault="00650A0F" w:rsidP="00650A0F">
      <w:pPr>
        <w:pStyle w:val="22"/>
        <w:spacing w:after="0" w:line="240" w:lineRule="auto"/>
        <w:jc w:val="both"/>
      </w:pPr>
    </w:p>
    <w:p w:rsidR="00C85CC4" w:rsidRPr="00A143B2" w:rsidRDefault="00C85CC4" w:rsidP="00C85CC4">
      <w:pPr>
        <w:jc w:val="both"/>
      </w:pPr>
      <w:r w:rsidRPr="00A143B2">
        <w:t>Глава администрации района</w:t>
      </w:r>
      <w:r>
        <w:t xml:space="preserve">                                              </w:t>
      </w:r>
      <w:r w:rsidRPr="00A143B2">
        <w:t xml:space="preserve">              Б.А. Саломатин</w:t>
      </w:r>
    </w:p>
    <w:p w:rsidR="00650A0F" w:rsidRDefault="00650A0F" w:rsidP="00650A0F">
      <w:pPr>
        <w:pStyle w:val="22"/>
        <w:spacing w:after="0" w:line="240" w:lineRule="auto"/>
        <w:jc w:val="both"/>
      </w:pPr>
    </w:p>
    <w:p w:rsidR="00650A0F" w:rsidRDefault="00650A0F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C85CC4" w:rsidRDefault="00C85CC4" w:rsidP="00650A0F">
      <w:pPr>
        <w:pStyle w:val="22"/>
        <w:spacing w:after="0" w:line="240" w:lineRule="auto"/>
        <w:jc w:val="both"/>
      </w:pPr>
    </w:p>
    <w:p w:rsidR="00BA57EE" w:rsidRDefault="00BA57EE" w:rsidP="00650A0F">
      <w:pPr>
        <w:pStyle w:val="22"/>
        <w:spacing w:after="0" w:line="240" w:lineRule="auto"/>
        <w:jc w:val="both"/>
      </w:pPr>
    </w:p>
    <w:p w:rsidR="009A3F4F" w:rsidRDefault="009A3F4F" w:rsidP="009A3F4F">
      <w:pPr>
        <w:ind w:left="5670"/>
        <w:jc w:val="both"/>
      </w:pPr>
      <w:r>
        <w:lastRenderedPageBreak/>
        <w:t>Приложение 1 к постановлению</w:t>
      </w:r>
    </w:p>
    <w:p w:rsidR="009A3F4F" w:rsidRDefault="009A3F4F" w:rsidP="009A3F4F">
      <w:pPr>
        <w:ind w:left="5670"/>
        <w:jc w:val="both"/>
      </w:pPr>
      <w:r>
        <w:t>администрации района</w:t>
      </w:r>
    </w:p>
    <w:p w:rsidR="009A3F4F" w:rsidRDefault="009A3F4F" w:rsidP="009A3F4F">
      <w:pPr>
        <w:ind w:left="5670"/>
        <w:jc w:val="both"/>
      </w:pPr>
      <w:r>
        <w:t xml:space="preserve">от </w:t>
      </w:r>
      <w:r w:rsidR="00CC3562">
        <w:t>09.12.2014</w:t>
      </w:r>
      <w:r>
        <w:t xml:space="preserve"> № </w:t>
      </w:r>
      <w:r w:rsidR="00CC3562">
        <w:t>2517</w:t>
      </w:r>
    </w:p>
    <w:p w:rsidR="009A3F4F" w:rsidRDefault="009A3F4F" w:rsidP="009A3F4F">
      <w:pPr>
        <w:ind w:left="5670"/>
        <w:jc w:val="both"/>
      </w:pPr>
    </w:p>
    <w:p w:rsidR="009A3F4F" w:rsidRDefault="009A3F4F" w:rsidP="009A3F4F">
      <w:pPr>
        <w:ind w:left="5670"/>
        <w:jc w:val="both"/>
      </w:pPr>
    </w:p>
    <w:p w:rsidR="00650A0F" w:rsidRPr="009D2711" w:rsidRDefault="00650A0F" w:rsidP="0091560B">
      <w:pPr>
        <w:pStyle w:val="1ffc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1" w:name="bookmark0"/>
      <w:r w:rsidRPr="009D2711">
        <w:rPr>
          <w:b/>
          <w:sz w:val="28"/>
          <w:szCs w:val="28"/>
        </w:rPr>
        <w:t>П</w:t>
      </w:r>
      <w:r w:rsidR="0091560B">
        <w:rPr>
          <w:b/>
          <w:sz w:val="28"/>
          <w:szCs w:val="28"/>
        </w:rPr>
        <w:t>оложение</w:t>
      </w:r>
    </w:p>
    <w:p w:rsidR="00650A0F" w:rsidRPr="009D2711" w:rsidRDefault="00650A0F" w:rsidP="0091560B">
      <w:pPr>
        <w:pStyle w:val="1ffc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r w:rsidRPr="009D2711">
        <w:rPr>
          <w:b/>
          <w:sz w:val="28"/>
          <w:szCs w:val="28"/>
        </w:rPr>
        <w:t>о постоянно действующей технической комиссии по защите</w:t>
      </w:r>
      <w:bookmarkEnd w:id="1"/>
    </w:p>
    <w:p w:rsidR="00650A0F" w:rsidRDefault="00650A0F" w:rsidP="0091560B">
      <w:pPr>
        <w:pStyle w:val="1ffc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2" w:name="bookmark1"/>
      <w:r w:rsidRPr="009D2711">
        <w:rPr>
          <w:b/>
          <w:sz w:val="28"/>
          <w:szCs w:val="28"/>
        </w:rPr>
        <w:t>государственной тайны</w:t>
      </w:r>
      <w:bookmarkEnd w:id="2"/>
    </w:p>
    <w:p w:rsidR="0091560B" w:rsidRPr="009D2711" w:rsidRDefault="0091560B" w:rsidP="0091560B">
      <w:pPr>
        <w:pStyle w:val="1ffc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650A0F" w:rsidRDefault="00650A0F" w:rsidP="0091560B">
      <w:pPr>
        <w:pStyle w:val="1ffc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3" w:name="bookmark2"/>
      <w:r w:rsidRPr="009D2711">
        <w:rPr>
          <w:b/>
          <w:sz w:val="28"/>
          <w:szCs w:val="28"/>
        </w:rPr>
        <w:t>I. Общие положения</w:t>
      </w:r>
      <w:bookmarkEnd w:id="3"/>
    </w:p>
    <w:p w:rsidR="0091560B" w:rsidRPr="009D2711" w:rsidRDefault="0091560B" w:rsidP="0091560B">
      <w:pPr>
        <w:pStyle w:val="1ffc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650A0F" w:rsidRPr="009D2711" w:rsidRDefault="0091560B" w:rsidP="0091560B">
      <w:pPr>
        <w:pStyle w:val="2f0"/>
        <w:widowControl w:val="0"/>
        <w:tabs>
          <w:tab w:val="left" w:pos="1258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650A0F" w:rsidRPr="009D2711">
        <w:rPr>
          <w:rFonts w:ascii="Times New Roman" w:hAnsi="Times New Roman"/>
          <w:szCs w:val="28"/>
        </w:rPr>
        <w:t>Положение о постоянно действующей технической комиссии по за</w:t>
      </w:r>
      <w:r w:rsidR="00650A0F" w:rsidRPr="009D2711">
        <w:rPr>
          <w:rFonts w:ascii="Times New Roman" w:hAnsi="Times New Roman"/>
          <w:szCs w:val="28"/>
        </w:rPr>
        <w:softHyphen/>
        <w:t xml:space="preserve">щите государственной тайны (далее </w:t>
      </w:r>
      <w:r>
        <w:rPr>
          <w:rFonts w:ascii="Times New Roman" w:hAnsi="Times New Roman"/>
          <w:szCs w:val="28"/>
        </w:rPr>
        <w:t>−</w:t>
      </w:r>
      <w:r w:rsidR="00650A0F" w:rsidRPr="009D2711">
        <w:rPr>
          <w:rFonts w:ascii="Times New Roman" w:hAnsi="Times New Roman"/>
          <w:szCs w:val="28"/>
        </w:rPr>
        <w:t xml:space="preserve"> Положение) разработано в соответствии с законом Российской Федерации от 21.07.93 № 5485-1 «О государственной тайне», Федеральным законом от </w:t>
      </w:r>
      <w:r w:rsidR="00650A0F">
        <w:rPr>
          <w:rFonts w:ascii="Times New Roman" w:hAnsi="Times New Roman"/>
          <w:szCs w:val="28"/>
        </w:rPr>
        <w:t xml:space="preserve">27.07.2006 </w:t>
      </w:r>
      <w:r w:rsidR="00650A0F" w:rsidRPr="009D2711">
        <w:rPr>
          <w:rFonts w:ascii="Times New Roman" w:hAnsi="Times New Roman"/>
          <w:szCs w:val="28"/>
        </w:rPr>
        <w:t>№ 149-ФЗ «Об информации, и</w:t>
      </w:r>
      <w:r w:rsidR="00650A0F" w:rsidRPr="009D2711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фор</w:t>
      </w:r>
      <w:r w:rsidR="00650A0F" w:rsidRPr="009D2711">
        <w:rPr>
          <w:rFonts w:ascii="Times New Roman" w:hAnsi="Times New Roman"/>
          <w:szCs w:val="28"/>
        </w:rPr>
        <w:t>мационных технологиях и защите информации»</w:t>
      </w:r>
      <w:r>
        <w:rPr>
          <w:rFonts w:ascii="Times New Roman" w:hAnsi="Times New Roman"/>
          <w:szCs w:val="28"/>
        </w:rPr>
        <w:t>,</w:t>
      </w:r>
      <w:r w:rsidR="00650A0F" w:rsidRPr="009D2711">
        <w:rPr>
          <w:rFonts w:ascii="Times New Roman" w:hAnsi="Times New Roman"/>
          <w:szCs w:val="28"/>
        </w:rPr>
        <w:t xml:space="preserve"> постановлением Губерн</w:t>
      </w:r>
      <w:r w:rsidR="00650A0F" w:rsidRPr="009D2711">
        <w:rPr>
          <w:rFonts w:ascii="Times New Roman" w:hAnsi="Times New Roman"/>
          <w:szCs w:val="28"/>
        </w:rPr>
        <w:t>а</w:t>
      </w:r>
      <w:r w:rsidR="00650A0F" w:rsidRPr="009D2711">
        <w:rPr>
          <w:rFonts w:ascii="Times New Roman" w:hAnsi="Times New Roman"/>
          <w:szCs w:val="28"/>
        </w:rPr>
        <w:t xml:space="preserve">тора Ханты-Мансийского автономного округа </w:t>
      </w:r>
      <w:r>
        <w:rPr>
          <w:rFonts w:ascii="Times New Roman" w:hAnsi="Times New Roman"/>
          <w:szCs w:val="28"/>
        </w:rPr>
        <w:t xml:space="preserve">− </w:t>
      </w:r>
      <w:r w:rsidR="00650A0F" w:rsidRPr="009D2711">
        <w:rPr>
          <w:rFonts w:ascii="Times New Roman" w:hAnsi="Times New Roman"/>
          <w:szCs w:val="28"/>
        </w:rPr>
        <w:t>Югры от 09.07.2002 № 120</w:t>
      </w:r>
      <w:r>
        <w:rPr>
          <w:rFonts w:ascii="Times New Roman" w:hAnsi="Times New Roman"/>
          <w:szCs w:val="28"/>
        </w:rPr>
        <w:t xml:space="preserve">     </w:t>
      </w:r>
      <w:r w:rsidR="00650A0F" w:rsidRPr="009D2711">
        <w:rPr>
          <w:rFonts w:ascii="Times New Roman" w:hAnsi="Times New Roman"/>
          <w:szCs w:val="28"/>
        </w:rPr>
        <w:t xml:space="preserve"> «О создании постоянно действующей технической комиссии по защите гос</w:t>
      </w:r>
      <w:r w:rsidR="00650A0F" w:rsidRPr="009D2711">
        <w:rPr>
          <w:rFonts w:ascii="Times New Roman" w:hAnsi="Times New Roman"/>
          <w:szCs w:val="28"/>
        </w:rPr>
        <w:t>у</w:t>
      </w:r>
      <w:r w:rsidR="00650A0F" w:rsidRPr="009D2711">
        <w:rPr>
          <w:rFonts w:ascii="Times New Roman" w:hAnsi="Times New Roman"/>
          <w:szCs w:val="28"/>
        </w:rPr>
        <w:t>дарственной тайны» и другими нормативными правовыми актами Российской Федерации, регулирующими отношения в области защиты государственной тайны.</w:t>
      </w:r>
    </w:p>
    <w:p w:rsidR="00650A0F" w:rsidRPr="009D2711" w:rsidRDefault="00650A0F" w:rsidP="0091560B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 xml:space="preserve">Настоящее Положение определяет предназначение, состав, полномочия </w:t>
      </w:r>
      <w:r w:rsidR="0091560B">
        <w:rPr>
          <w:rFonts w:ascii="Times New Roman" w:hAnsi="Times New Roman"/>
          <w:szCs w:val="28"/>
        </w:rPr>
        <w:t xml:space="preserve">    </w:t>
      </w:r>
      <w:r w:rsidRPr="009D2711">
        <w:rPr>
          <w:rFonts w:ascii="Times New Roman" w:hAnsi="Times New Roman"/>
          <w:szCs w:val="28"/>
        </w:rPr>
        <w:t xml:space="preserve">и порядок функционирования постоянно действующей технической комиссии по защите государственной тайны (далее </w:t>
      </w:r>
      <w:r w:rsidR="0091560B">
        <w:rPr>
          <w:rFonts w:ascii="Times New Roman" w:hAnsi="Times New Roman"/>
          <w:szCs w:val="28"/>
        </w:rPr>
        <w:t>−</w:t>
      </w:r>
      <w:r w:rsidRPr="009D2711">
        <w:rPr>
          <w:rFonts w:ascii="Times New Roman" w:hAnsi="Times New Roman"/>
          <w:szCs w:val="28"/>
        </w:rPr>
        <w:t xml:space="preserve"> ПДТК).</w:t>
      </w:r>
    </w:p>
    <w:p w:rsidR="00650A0F" w:rsidRPr="009D2711" w:rsidRDefault="0091560B" w:rsidP="0091560B">
      <w:pPr>
        <w:pStyle w:val="2f0"/>
        <w:widowControl w:val="0"/>
        <w:tabs>
          <w:tab w:val="left" w:pos="1222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650A0F" w:rsidRPr="009D2711">
        <w:rPr>
          <w:rFonts w:ascii="Times New Roman" w:hAnsi="Times New Roman"/>
          <w:szCs w:val="28"/>
        </w:rPr>
        <w:t>ПДТК разрабатывает рекомендации руководителям органов местного самоуправления, учреждений и организаций, находящихся в сфере их ведения, расположенных на территории Нижневартовского района, направленные</w:t>
      </w:r>
      <w:r>
        <w:rPr>
          <w:rFonts w:ascii="Times New Roman" w:hAnsi="Times New Roman"/>
          <w:szCs w:val="28"/>
        </w:rPr>
        <w:t xml:space="preserve">        </w:t>
      </w:r>
      <w:r w:rsidR="00650A0F" w:rsidRPr="009D2711">
        <w:rPr>
          <w:rFonts w:ascii="Times New Roman" w:hAnsi="Times New Roman"/>
          <w:szCs w:val="28"/>
        </w:rPr>
        <w:t xml:space="preserve"> на обеспечение решения следующих основных вопросов:</w:t>
      </w:r>
    </w:p>
    <w:p w:rsidR="00650A0F" w:rsidRPr="009D2711" w:rsidRDefault="00C150AA" w:rsidP="0091560B">
      <w:pPr>
        <w:pStyle w:val="2f0"/>
        <w:widowControl w:val="0"/>
        <w:tabs>
          <w:tab w:val="left" w:pos="105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650A0F" w:rsidRPr="009D2711">
        <w:rPr>
          <w:rFonts w:ascii="Times New Roman" w:hAnsi="Times New Roman"/>
          <w:szCs w:val="28"/>
        </w:rPr>
        <w:t>надежное и эффективное управление системой защиты государствен</w:t>
      </w:r>
      <w:r w:rsidR="00650A0F" w:rsidRPr="009D2711">
        <w:rPr>
          <w:rFonts w:ascii="Times New Roman" w:hAnsi="Times New Roman"/>
          <w:szCs w:val="28"/>
        </w:rPr>
        <w:softHyphen/>
        <w:t>ной тайны в органах местного самоуправления, учреждениях и организациях, находящихся в сфере их ведения, расположенных на территории Нижневартов</w:t>
      </w:r>
      <w:r w:rsidR="00650A0F" w:rsidRPr="009D2711">
        <w:rPr>
          <w:rFonts w:ascii="Times New Roman" w:hAnsi="Times New Roman"/>
          <w:szCs w:val="28"/>
        </w:rPr>
        <w:softHyphen/>
        <w:t xml:space="preserve">ского района (далее </w:t>
      </w:r>
      <w:r w:rsidR="0091560B">
        <w:rPr>
          <w:rFonts w:ascii="Times New Roman" w:hAnsi="Times New Roman"/>
          <w:szCs w:val="28"/>
        </w:rPr>
        <w:t>−</w:t>
      </w:r>
      <w:r w:rsidR="00650A0F" w:rsidRPr="009D2711">
        <w:rPr>
          <w:rFonts w:ascii="Times New Roman" w:hAnsi="Times New Roman"/>
          <w:szCs w:val="28"/>
        </w:rPr>
        <w:t xml:space="preserve"> организации) и ее функционирование;</w:t>
      </w:r>
    </w:p>
    <w:p w:rsidR="00650A0F" w:rsidRPr="009D2711" w:rsidRDefault="00C150AA" w:rsidP="0091560B">
      <w:pPr>
        <w:pStyle w:val="2f0"/>
        <w:widowControl w:val="0"/>
        <w:tabs>
          <w:tab w:val="left" w:pos="1046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650A0F" w:rsidRPr="009D2711">
        <w:rPr>
          <w:rFonts w:ascii="Times New Roman" w:hAnsi="Times New Roman"/>
          <w:szCs w:val="28"/>
        </w:rPr>
        <w:t>своевременное выявление и закрытие возможных каналов неправомер</w:t>
      </w:r>
      <w:r w:rsidR="00650A0F" w:rsidRPr="009D2711">
        <w:rPr>
          <w:rFonts w:ascii="Times New Roman" w:hAnsi="Times New Roman"/>
          <w:szCs w:val="28"/>
        </w:rPr>
        <w:softHyphen/>
        <w:t>ного распространения сведений, составляющих государственную тайну;</w:t>
      </w:r>
    </w:p>
    <w:p w:rsidR="00650A0F" w:rsidRPr="009D2711" w:rsidRDefault="00C150AA" w:rsidP="0091560B">
      <w:pPr>
        <w:pStyle w:val="2f0"/>
        <w:widowControl w:val="0"/>
        <w:tabs>
          <w:tab w:val="left" w:pos="1071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650A0F" w:rsidRPr="009D2711">
        <w:rPr>
          <w:rFonts w:ascii="Times New Roman" w:hAnsi="Times New Roman"/>
          <w:szCs w:val="28"/>
        </w:rPr>
        <w:t>организация и координация работ по противодействию иностранным техническим разведкам (ПД ИТР) и технической защите информации;</w:t>
      </w:r>
    </w:p>
    <w:p w:rsidR="00650A0F" w:rsidRPr="009D2711" w:rsidRDefault="00C150AA" w:rsidP="0091560B">
      <w:pPr>
        <w:pStyle w:val="2f0"/>
        <w:widowControl w:val="0"/>
        <w:tabs>
          <w:tab w:val="left" w:pos="102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г) </w:t>
      </w:r>
      <w:r w:rsidR="00650A0F" w:rsidRPr="009D2711">
        <w:rPr>
          <w:rFonts w:ascii="Times New Roman" w:hAnsi="Times New Roman"/>
          <w:szCs w:val="28"/>
        </w:rPr>
        <w:t>совершенствование системы физической и технической защиты объек</w:t>
      </w:r>
      <w:r w:rsidR="00650A0F" w:rsidRPr="009D2711">
        <w:rPr>
          <w:rFonts w:ascii="Times New Roman" w:hAnsi="Times New Roman"/>
          <w:szCs w:val="28"/>
        </w:rPr>
        <w:softHyphen/>
        <w:t>тов органов (организаций), направленной на обеспечение их безопасности.</w:t>
      </w:r>
    </w:p>
    <w:p w:rsidR="00650A0F" w:rsidRPr="009D2711" w:rsidRDefault="0091560B" w:rsidP="0091560B">
      <w:pPr>
        <w:pStyle w:val="2f0"/>
        <w:widowControl w:val="0"/>
        <w:tabs>
          <w:tab w:val="left" w:pos="1269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</w:t>
      </w:r>
      <w:r w:rsidR="00650A0F" w:rsidRPr="009D2711">
        <w:rPr>
          <w:rFonts w:ascii="Times New Roman" w:hAnsi="Times New Roman"/>
          <w:szCs w:val="28"/>
        </w:rPr>
        <w:t>На ПДТК возлагается функция экспертизы материалов, предназна</w:t>
      </w:r>
      <w:r w:rsidR="00650A0F" w:rsidRPr="009D2711">
        <w:rPr>
          <w:rFonts w:ascii="Times New Roman" w:hAnsi="Times New Roman"/>
          <w:szCs w:val="28"/>
        </w:rPr>
        <w:softHyphen/>
        <w:t>ченных для открытого опубликования, которая осуществляется в соответствии с рекомендациями, разрабатываемыми Межведомственной комиссией по защи</w:t>
      </w:r>
      <w:r w:rsidR="00650A0F" w:rsidRPr="009D2711">
        <w:rPr>
          <w:rFonts w:ascii="Times New Roman" w:hAnsi="Times New Roman"/>
          <w:szCs w:val="28"/>
        </w:rPr>
        <w:softHyphen/>
        <w:t>те государственной тайны.</w:t>
      </w:r>
    </w:p>
    <w:p w:rsidR="00650A0F" w:rsidRDefault="0091560B" w:rsidP="0091560B">
      <w:pPr>
        <w:pStyle w:val="2f0"/>
        <w:widowControl w:val="0"/>
        <w:tabs>
          <w:tab w:val="left" w:pos="1284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 </w:t>
      </w:r>
      <w:r w:rsidR="00650A0F" w:rsidRPr="009D2711">
        <w:rPr>
          <w:rFonts w:ascii="Times New Roman" w:hAnsi="Times New Roman"/>
          <w:szCs w:val="28"/>
        </w:rPr>
        <w:t xml:space="preserve">ПДТК в своей работе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="00650A0F" w:rsidRPr="009D2711">
        <w:rPr>
          <w:rFonts w:ascii="Times New Roman" w:hAnsi="Times New Roman"/>
          <w:szCs w:val="28"/>
        </w:rPr>
        <w:lastRenderedPageBreak/>
        <w:t xml:space="preserve">Российской Федерации, законами Ханты-Мансийского автономного округа </w:t>
      </w:r>
      <w:r>
        <w:rPr>
          <w:rFonts w:ascii="Times New Roman" w:hAnsi="Times New Roman"/>
          <w:szCs w:val="28"/>
        </w:rPr>
        <w:t>−</w:t>
      </w:r>
      <w:r w:rsidR="00650A0F" w:rsidRPr="009D2711">
        <w:rPr>
          <w:rFonts w:ascii="Times New Roman" w:hAnsi="Times New Roman"/>
          <w:szCs w:val="28"/>
        </w:rPr>
        <w:t xml:space="preserve"> Югры, постановлениями и распоряжениями Губернатора и Правительства Ха</w:t>
      </w:r>
      <w:r w:rsidR="00650A0F" w:rsidRPr="009D2711">
        <w:rPr>
          <w:rFonts w:ascii="Times New Roman" w:hAnsi="Times New Roman"/>
          <w:szCs w:val="28"/>
        </w:rPr>
        <w:t>н</w:t>
      </w:r>
      <w:r w:rsidR="00650A0F" w:rsidRPr="009D2711">
        <w:rPr>
          <w:rFonts w:ascii="Times New Roman" w:hAnsi="Times New Roman"/>
          <w:szCs w:val="28"/>
        </w:rPr>
        <w:t xml:space="preserve">ты-Мансийского автономного округа </w:t>
      </w:r>
      <w:r>
        <w:rPr>
          <w:rFonts w:ascii="Times New Roman" w:hAnsi="Times New Roman"/>
          <w:szCs w:val="28"/>
        </w:rPr>
        <w:t>−</w:t>
      </w:r>
      <w:r w:rsidR="00650A0F" w:rsidRPr="009D2711">
        <w:rPr>
          <w:rFonts w:ascii="Times New Roman" w:hAnsi="Times New Roman"/>
          <w:szCs w:val="28"/>
        </w:rPr>
        <w:t xml:space="preserve"> Югры, постановлениями и распоря</w:t>
      </w:r>
      <w:r w:rsidR="00650A0F" w:rsidRPr="009D2711">
        <w:rPr>
          <w:rFonts w:ascii="Times New Roman" w:hAnsi="Times New Roman"/>
          <w:szCs w:val="28"/>
        </w:rPr>
        <w:softHyphen/>
        <w:t>жениями администрации Нижневартовского района, решениями и норматив</w:t>
      </w:r>
      <w:r w:rsidR="00650A0F" w:rsidRPr="009D2711">
        <w:rPr>
          <w:rFonts w:ascii="Times New Roman" w:hAnsi="Times New Roman"/>
          <w:szCs w:val="28"/>
        </w:rPr>
        <w:softHyphen/>
        <w:t>ными правовыми актами органов защиты государственной тайны и настоящим Положением.</w:t>
      </w:r>
    </w:p>
    <w:p w:rsidR="0091560B" w:rsidRPr="009D2711" w:rsidRDefault="0091560B" w:rsidP="0091560B">
      <w:pPr>
        <w:pStyle w:val="2f0"/>
        <w:widowControl w:val="0"/>
        <w:tabs>
          <w:tab w:val="left" w:pos="1284"/>
        </w:tabs>
        <w:snapToGrid/>
        <w:ind w:firstLine="709"/>
        <w:rPr>
          <w:rFonts w:ascii="Times New Roman" w:hAnsi="Times New Roman"/>
          <w:szCs w:val="28"/>
        </w:rPr>
      </w:pPr>
    </w:p>
    <w:p w:rsidR="00650A0F" w:rsidRDefault="00650A0F" w:rsidP="0091560B">
      <w:pPr>
        <w:pStyle w:val="1ffc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4" w:name="bookmark3"/>
      <w:r w:rsidRPr="009D2711">
        <w:rPr>
          <w:b/>
          <w:sz w:val="28"/>
          <w:szCs w:val="28"/>
        </w:rPr>
        <w:t>II. Состав и порядок работы ПДТК</w:t>
      </w:r>
      <w:bookmarkEnd w:id="4"/>
    </w:p>
    <w:p w:rsidR="0091560B" w:rsidRPr="00B5152A" w:rsidRDefault="0091560B" w:rsidP="0091560B">
      <w:pPr>
        <w:pStyle w:val="1ffc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p w:rsidR="00650A0F" w:rsidRPr="009D2711" w:rsidRDefault="0091560B" w:rsidP="0091560B">
      <w:pPr>
        <w:pStyle w:val="2f0"/>
        <w:widowControl w:val="0"/>
        <w:tabs>
          <w:tab w:val="left" w:pos="1638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 </w:t>
      </w:r>
      <w:r w:rsidR="00650A0F" w:rsidRPr="009D2711">
        <w:rPr>
          <w:rFonts w:ascii="Times New Roman" w:hAnsi="Times New Roman"/>
          <w:szCs w:val="28"/>
        </w:rPr>
        <w:t xml:space="preserve">В состав ПДТК включаются лица, </w:t>
      </w:r>
      <w:r w:rsidR="00650A0F">
        <w:rPr>
          <w:rFonts w:ascii="Times New Roman" w:hAnsi="Times New Roman"/>
          <w:szCs w:val="28"/>
        </w:rPr>
        <w:t>имеющие допуск к государстве</w:t>
      </w:r>
      <w:r w:rsidR="00650A0F">
        <w:rPr>
          <w:rFonts w:ascii="Times New Roman" w:hAnsi="Times New Roman"/>
          <w:szCs w:val="28"/>
        </w:rPr>
        <w:t>н</w:t>
      </w:r>
      <w:r w:rsidR="00650A0F">
        <w:rPr>
          <w:rFonts w:ascii="Times New Roman" w:hAnsi="Times New Roman"/>
          <w:szCs w:val="28"/>
        </w:rPr>
        <w:t>ной</w:t>
      </w:r>
      <w:r w:rsidR="00650A0F" w:rsidRPr="009D2711">
        <w:rPr>
          <w:rFonts w:ascii="Times New Roman" w:hAnsi="Times New Roman"/>
          <w:szCs w:val="28"/>
        </w:rPr>
        <w:t xml:space="preserve"> тайне</w:t>
      </w:r>
      <w:r>
        <w:rPr>
          <w:rFonts w:ascii="Times New Roman" w:hAnsi="Times New Roman"/>
          <w:szCs w:val="28"/>
        </w:rPr>
        <w:t>.</w:t>
      </w:r>
    </w:p>
    <w:p w:rsidR="00650A0F" w:rsidRPr="009D2711" w:rsidRDefault="0091560B" w:rsidP="0091560B">
      <w:pPr>
        <w:pStyle w:val="2f0"/>
        <w:widowControl w:val="0"/>
        <w:tabs>
          <w:tab w:val="left" w:pos="1422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 </w:t>
      </w:r>
      <w:r w:rsidR="00650A0F" w:rsidRPr="009D2711">
        <w:rPr>
          <w:rFonts w:ascii="Times New Roman" w:hAnsi="Times New Roman"/>
          <w:szCs w:val="28"/>
        </w:rPr>
        <w:t>Председателем ПДТК назначается один из заместителей главы адми</w:t>
      </w:r>
      <w:r w:rsidR="00650A0F" w:rsidRPr="009D2711">
        <w:rPr>
          <w:rFonts w:ascii="Times New Roman" w:hAnsi="Times New Roman"/>
          <w:szCs w:val="28"/>
        </w:rPr>
        <w:softHyphen/>
        <w:t>нистрации Нижневартовского района</w:t>
      </w:r>
      <w:r>
        <w:rPr>
          <w:rFonts w:ascii="Times New Roman" w:hAnsi="Times New Roman"/>
          <w:szCs w:val="28"/>
        </w:rPr>
        <w:t>.</w:t>
      </w:r>
    </w:p>
    <w:p w:rsidR="00650A0F" w:rsidRPr="009D2711" w:rsidRDefault="00650A0F" w:rsidP="0091560B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Председатель ПДТК несет ответственность за планирование и организ</w:t>
      </w:r>
      <w:r w:rsidRPr="009D2711">
        <w:rPr>
          <w:rFonts w:ascii="Times New Roman" w:hAnsi="Times New Roman"/>
          <w:szCs w:val="28"/>
        </w:rPr>
        <w:t>а</w:t>
      </w:r>
      <w:r w:rsidRPr="009D2711">
        <w:rPr>
          <w:rFonts w:ascii="Times New Roman" w:hAnsi="Times New Roman"/>
          <w:szCs w:val="28"/>
        </w:rPr>
        <w:t>цию работы комиссии.</w:t>
      </w:r>
    </w:p>
    <w:p w:rsidR="00650A0F" w:rsidRPr="009D2711" w:rsidRDefault="0091560B" w:rsidP="0091560B">
      <w:pPr>
        <w:pStyle w:val="2f0"/>
        <w:widowControl w:val="0"/>
        <w:tabs>
          <w:tab w:val="left" w:pos="1448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2.3. </w:t>
      </w:r>
      <w:r w:rsidR="00650A0F" w:rsidRPr="009D2711">
        <w:rPr>
          <w:rFonts w:ascii="Times New Roman" w:hAnsi="Times New Roman"/>
          <w:szCs w:val="28"/>
        </w:rPr>
        <w:t>Структура, численность и персональный состав ПДТК определяется постановлением администрации Нижневартовского района.</w:t>
      </w:r>
    </w:p>
    <w:p w:rsidR="00650A0F" w:rsidRPr="009D2711" w:rsidRDefault="0091560B" w:rsidP="0091560B">
      <w:pPr>
        <w:pStyle w:val="2f0"/>
        <w:widowControl w:val="0"/>
        <w:tabs>
          <w:tab w:val="left" w:pos="1444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2.4. </w:t>
      </w:r>
      <w:r w:rsidR="00650A0F" w:rsidRPr="009D2711">
        <w:rPr>
          <w:rFonts w:ascii="Times New Roman" w:hAnsi="Times New Roman"/>
          <w:szCs w:val="28"/>
        </w:rPr>
        <w:t xml:space="preserve">Из членов ПДТК назначаются заместители председателя ПДТК, 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т</w:t>
      </w:r>
      <w:r w:rsidR="00650A0F" w:rsidRPr="009D2711">
        <w:rPr>
          <w:rFonts w:ascii="Times New Roman" w:hAnsi="Times New Roman"/>
          <w:szCs w:val="28"/>
        </w:rPr>
        <w:t>ветственные за конкретные направления деятельности, и ее секретарь.</w:t>
      </w:r>
    </w:p>
    <w:p w:rsidR="00650A0F" w:rsidRPr="009D2711" w:rsidRDefault="0091560B" w:rsidP="0091560B">
      <w:pPr>
        <w:pStyle w:val="2f0"/>
        <w:widowControl w:val="0"/>
        <w:tabs>
          <w:tab w:val="left" w:pos="1422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2.5. </w:t>
      </w:r>
      <w:r w:rsidR="00650A0F" w:rsidRPr="009D2711">
        <w:rPr>
          <w:rFonts w:ascii="Times New Roman" w:hAnsi="Times New Roman"/>
          <w:szCs w:val="28"/>
        </w:rPr>
        <w:t>Секретарь ПДТК отвечает за подготовку заседаний комиссии, оформ</w:t>
      </w:r>
      <w:r w:rsidR="00650A0F" w:rsidRPr="009D2711">
        <w:rPr>
          <w:rFonts w:ascii="Times New Roman" w:hAnsi="Times New Roman"/>
          <w:szCs w:val="28"/>
        </w:rPr>
        <w:softHyphen/>
        <w:t>ляет протоколы ее заседаний, контролирует выполнение решений ПДТК и го</w:t>
      </w:r>
      <w:r w:rsidR="00650A0F" w:rsidRPr="009D2711">
        <w:rPr>
          <w:rFonts w:ascii="Times New Roman" w:hAnsi="Times New Roman"/>
          <w:szCs w:val="28"/>
        </w:rPr>
        <w:softHyphen/>
        <w:t>товит отчеты о работе комиссии.</w:t>
      </w:r>
    </w:p>
    <w:p w:rsidR="00650A0F" w:rsidRPr="009D2711" w:rsidRDefault="0091560B" w:rsidP="0091560B">
      <w:pPr>
        <w:pStyle w:val="2f0"/>
        <w:widowControl w:val="0"/>
        <w:tabs>
          <w:tab w:val="left" w:pos="1412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2.6. </w:t>
      </w:r>
      <w:r w:rsidR="00650A0F" w:rsidRPr="009D2711">
        <w:rPr>
          <w:rFonts w:ascii="Times New Roman" w:hAnsi="Times New Roman"/>
          <w:szCs w:val="28"/>
        </w:rPr>
        <w:t>Деятельность ПДТК организуется и проводится в соответствии с пер</w:t>
      </w:r>
      <w:r w:rsidR="00650A0F" w:rsidRPr="009D2711">
        <w:rPr>
          <w:rFonts w:ascii="Times New Roman" w:hAnsi="Times New Roman"/>
          <w:szCs w:val="28"/>
        </w:rPr>
        <w:softHyphen/>
        <w:t>спективными и текущими планами работы ПДТК, в которые включаются меро</w:t>
      </w:r>
      <w:r w:rsidR="00650A0F" w:rsidRPr="009D2711">
        <w:rPr>
          <w:rFonts w:ascii="Times New Roman" w:hAnsi="Times New Roman"/>
          <w:szCs w:val="28"/>
        </w:rPr>
        <w:softHyphen/>
        <w:t>приятия, предусматривающие следующие основные вопросы:</w:t>
      </w:r>
    </w:p>
    <w:p w:rsidR="00650A0F" w:rsidRPr="009D2711" w:rsidRDefault="0091560B" w:rsidP="0091560B">
      <w:pPr>
        <w:pStyle w:val="2f0"/>
        <w:widowControl w:val="0"/>
        <w:tabs>
          <w:tab w:val="left" w:pos="121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650A0F" w:rsidRPr="009D2711">
        <w:rPr>
          <w:rFonts w:ascii="Times New Roman" w:hAnsi="Times New Roman"/>
          <w:szCs w:val="28"/>
        </w:rPr>
        <w:t>выработка рекомендаций, направленных на обеспечение установленно</w:t>
      </w:r>
      <w:r w:rsidR="00650A0F" w:rsidRPr="009D2711">
        <w:rPr>
          <w:rFonts w:ascii="Times New Roman" w:hAnsi="Times New Roman"/>
          <w:szCs w:val="28"/>
        </w:rPr>
        <w:softHyphen/>
        <w:t>го режима секретности;</w:t>
      </w:r>
    </w:p>
    <w:p w:rsidR="00650A0F" w:rsidRPr="009D2711" w:rsidRDefault="0091560B" w:rsidP="0091560B">
      <w:pPr>
        <w:pStyle w:val="2f0"/>
        <w:widowControl w:val="0"/>
        <w:tabs>
          <w:tab w:val="left" w:pos="1296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650A0F" w:rsidRPr="009D2711">
        <w:rPr>
          <w:rFonts w:ascii="Times New Roman" w:hAnsi="Times New Roman"/>
          <w:szCs w:val="28"/>
        </w:rPr>
        <w:t>выявление и закрытие возможных каналов неправомерного распро</w:t>
      </w:r>
      <w:r w:rsidR="00650A0F" w:rsidRPr="009D2711">
        <w:rPr>
          <w:rFonts w:ascii="Times New Roman" w:hAnsi="Times New Roman"/>
          <w:szCs w:val="28"/>
        </w:rPr>
        <w:softHyphen/>
        <w:t>странения сведений, составляющих государственную тайну;</w:t>
      </w:r>
    </w:p>
    <w:p w:rsidR="00650A0F" w:rsidRPr="009D2711" w:rsidRDefault="0091560B" w:rsidP="0091560B">
      <w:pPr>
        <w:pStyle w:val="2f0"/>
        <w:widowControl w:val="0"/>
        <w:tabs>
          <w:tab w:val="left" w:pos="1215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650A0F" w:rsidRPr="009D2711">
        <w:rPr>
          <w:rFonts w:ascii="Times New Roman" w:hAnsi="Times New Roman"/>
          <w:szCs w:val="28"/>
        </w:rPr>
        <w:t>организация и обеспечение ПД ИТР, защиты информационных систем;</w:t>
      </w:r>
    </w:p>
    <w:p w:rsidR="00650A0F" w:rsidRPr="009D2711" w:rsidRDefault="0091560B" w:rsidP="0091560B">
      <w:pPr>
        <w:pStyle w:val="2f0"/>
        <w:widowControl w:val="0"/>
        <w:tabs>
          <w:tab w:val="left" w:pos="1201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г) </w:t>
      </w:r>
      <w:r w:rsidR="00650A0F" w:rsidRPr="009D2711">
        <w:rPr>
          <w:rFonts w:ascii="Times New Roman" w:hAnsi="Times New Roman"/>
          <w:szCs w:val="28"/>
        </w:rPr>
        <w:t>совершенствование системы физической защиты объекта;</w:t>
      </w:r>
    </w:p>
    <w:p w:rsidR="00650A0F" w:rsidRPr="009D2711" w:rsidRDefault="0091560B" w:rsidP="0091560B">
      <w:pPr>
        <w:pStyle w:val="2f0"/>
        <w:widowControl w:val="0"/>
        <w:tabs>
          <w:tab w:val="left" w:pos="1304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д) </w:t>
      </w:r>
      <w:r w:rsidR="00650A0F" w:rsidRPr="009D2711">
        <w:rPr>
          <w:rFonts w:ascii="Times New Roman" w:hAnsi="Times New Roman"/>
          <w:szCs w:val="28"/>
        </w:rPr>
        <w:t>проведение экспертиз материалов, предназначенных для открыто</w:t>
      </w:r>
      <w:r w:rsidR="00650A0F">
        <w:rPr>
          <w:rFonts w:ascii="Times New Roman" w:hAnsi="Times New Roman"/>
          <w:szCs w:val="28"/>
        </w:rPr>
        <w:t>го</w:t>
      </w:r>
      <w:r w:rsidR="00650A0F" w:rsidRPr="009D2711">
        <w:rPr>
          <w:rFonts w:ascii="Times New Roman" w:hAnsi="Times New Roman"/>
          <w:szCs w:val="28"/>
        </w:rPr>
        <w:t xml:space="preserve"> опубликования.</w:t>
      </w:r>
    </w:p>
    <w:p w:rsidR="00650A0F" w:rsidRPr="009D2711" w:rsidRDefault="0091560B" w:rsidP="0091560B">
      <w:pPr>
        <w:pStyle w:val="2f0"/>
        <w:widowControl w:val="0"/>
        <w:tabs>
          <w:tab w:val="left" w:pos="1444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2.7. </w:t>
      </w:r>
      <w:r w:rsidR="00650A0F" w:rsidRPr="009D2711">
        <w:rPr>
          <w:rFonts w:ascii="Times New Roman" w:hAnsi="Times New Roman"/>
          <w:szCs w:val="28"/>
        </w:rPr>
        <w:t>Планы работы ПДТК формируются под руководством председателя или одного из заместителей председателя ПДТК и утверждаются главой адми</w:t>
      </w:r>
      <w:r w:rsidR="00650A0F" w:rsidRPr="009D2711">
        <w:rPr>
          <w:rFonts w:ascii="Times New Roman" w:hAnsi="Times New Roman"/>
          <w:szCs w:val="28"/>
        </w:rPr>
        <w:softHyphen/>
        <w:t>нистрации Нижневартовского района.</w:t>
      </w:r>
    </w:p>
    <w:p w:rsidR="00650A0F" w:rsidRPr="009D2711" w:rsidRDefault="00650A0F" w:rsidP="0091560B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Предложения в планы работы ПДТК вносят ее члены при участии спе</w:t>
      </w:r>
      <w:r w:rsidRPr="009D2711">
        <w:rPr>
          <w:rFonts w:ascii="Times New Roman" w:hAnsi="Times New Roman"/>
          <w:szCs w:val="28"/>
        </w:rPr>
        <w:softHyphen/>
        <w:t xml:space="preserve">циалистов подразделений по защите государственной тайны, ПД ИТР, защите информационных систем и физической защите объекта. При необходимости вопросы, </w:t>
      </w:r>
      <w:r w:rsidR="001703C9">
        <w:rPr>
          <w:rFonts w:ascii="Times New Roman" w:hAnsi="Times New Roman"/>
          <w:szCs w:val="28"/>
        </w:rPr>
        <w:t xml:space="preserve">которые не нашли </w:t>
      </w:r>
      <w:r w:rsidRPr="009D2711">
        <w:rPr>
          <w:rFonts w:ascii="Times New Roman" w:hAnsi="Times New Roman"/>
          <w:szCs w:val="28"/>
        </w:rPr>
        <w:t>отражения в планах работы ПДТК, могут быть вн</w:t>
      </w:r>
      <w:r w:rsidRPr="009D2711">
        <w:rPr>
          <w:rFonts w:ascii="Times New Roman" w:hAnsi="Times New Roman"/>
          <w:szCs w:val="28"/>
        </w:rPr>
        <w:t>е</w:t>
      </w:r>
      <w:r w:rsidRPr="009D2711">
        <w:rPr>
          <w:rFonts w:ascii="Times New Roman" w:hAnsi="Times New Roman"/>
          <w:szCs w:val="28"/>
        </w:rPr>
        <w:t>сены на рассмотрение комиссии во внеплановом порядке.</w:t>
      </w:r>
    </w:p>
    <w:p w:rsidR="00650A0F" w:rsidRDefault="0091560B" w:rsidP="0091560B">
      <w:pPr>
        <w:pStyle w:val="2f0"/>
        <w:widowControl w:val="0"/>
        <w:tabs>
          <w:tab w:val="left" w:pos="1406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2.8. </w:t>
      </w:r>
      <w:r w:rsidR="00650A0F" w:rsidRPr="009D2711">
        <w:rPr>
          <w:rFonts w:ascii="Times New Roman" w:hAnsi="Times New Roman"/>
          <w:szCs w:val="28"/>
        </w:rPr>
        <w:t>Заседания ПДТК проводятся не реже одного раза в полгода.</w:t>
      </w:r>
    </w:p>
    <w:p w:rsidR="00650A0F" w:rsidRPr="009D2711" w:rsidRDefault="00650A0F" w:rsidP="0091560B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При необходимости на заседания ПДТК могут приглашаться компетент</w:t>
      </w:r>
      <w:r w:rsidRPr="009D2711">
        <w:rPr>
          <w:rFonts w:ascii="Times New Roman" w:hAnsi="Times New Roman"/>
          <w:szCs w:val="28"/>
        </w:rPr>
        <w:softHyphen/>
        <w:t>ные в рассматриваемых на заседаниях вопросах работники структурных под</w:t>
      </w:r>
      <w:r w:rsidRPr="009D2711">
        <w:rPr>
          <w:rFonts w:ascii="Times New Roman" w:hAnsi="Times New Roman"/>
          <w:szCs w:val="28"/>
        </w:rPr>
        <w:softHyphen/>
        <w:t>разделений администрации района, а также представители федеральных орга</w:t>
      </w:r>
      <w:r w:rsidRPr="009D2711">
        <w:rPr>
          <w:rFonts w:ascii="Times New Roman" w:hAnsi="Times New Roman"/>
          <w:szCs w:val="28"/>
        </w:rPr>
        <w:softHyphen/>
      </w:r>
      <w:r w:rsidRPr="009D2711">
        <w:rPr>
          <w:rFonts w:ascii="Times New Roman" w:hAnsi="Times New Roman"/>
          <w:szCs w:val="28"/>
        </w:rPr>
        <w:lastRenderedPageBreak/>
        <w:t>нов защиты государственной тайны и других заинтересованных органов и ор</w:t>
      </w:r>
      <w:r w:rsidRPr="009D2711">
        <w:rPr>
          <w:rFonts w:ascii="Times New Roman" w:hAnsi="Times New Roman"/>
          <w:szCs w:val="28"/>
        </w:rPr>
        <w:softHyphen/>
        <w:t>ганизаций, имеющие допуск к государственной тайне по соответствующей форме.</w:t>
      </w:r>
      <w:r w:rsidR="0091560B">
        <w:rPr>
          <w:rFonts w:ascii="Times New Roman" w:hAnsi="Times New Roman"/>
          <w:szCs w:val="28"/>
        </w:rPr>
        <w:t xml:space="preserve"> </w:t>
      </w:r>
      <w:r w:rsidRPr="009D2711">
        <w:rPr>
          <w:rFonts w:ascii="Times New Roman" w:hAnsi="Times New Roman"/>
          <w:szCs w:val="28"/>
        </w:rPr>
        <w:t>Рассмотрение вопросов, выносимых на заседания ПДТК, не должно приводить к необоснованному расширению круга лиц, допускаемых к сведен</w:t>
      </w:r>
      <w:r w:rsidRPr="009D2711">
        <w:rPr>
          <w:rFonts w:ascii="Times New Roman" w:hAnsi="Times New Roman"/>
          <w:szCs w:val="28"/>
        </w:rPr>
        <w:t>и</w:t>
      </w:r>
      <w:r w:rsidRPr="009D2711">
        <w:rPr>
          <w:rFonts w:ascii="Times New Roman" w:hAnsi="Times New Roman"/>
          <w:szCs w:val="28"/>
        </w:rPr>
        <w:t>ям по рассматриваемой тематике. Доступ членов ПДТК к таким сведениям осуществляется в установленном порядке, а приглашенные присутствуют тол</w:t>
      </w:r>
      <w:r w:rsidRPr="009D2711">
        <w:rPr>
          <w:rFonts w:ascii="Times New Roman" w:hAnsi="Times New Roman"/>
          <w:szCs w:val="28"/>
        </w:rPr>
        <w:t>ь</w:t>
      </w:r>
      <w:r w:rsidRPr="009D2711">
        <w:rPr>
          <w:rFonts w:ascii="Times New Roman" w:hAnsi="Times New Roman"/>
          <w:szCs w:val="28"/>
        </w:rPr>
        <w:t>ко при рассмотрении вопросов, для обсуждения которых они приглашены.</w:t>
      </w:r>
    </w:p>
    <w:p w:rsidR="00650A0F" w:rsidRPr="009D2711" w:rsidRDefault="0091560B" w:rsidP="0091560B">
      <w:pPr>
        <w:pStyle w:val="2f0"/>
        <w:widowControl w:val="0"/>
        <w:tabs>
          <w:tab w:val="left" w:pos="1226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2.9. </w:t>
      </w:r>
      <w:r w:rsidR="00650A0F" w:rsidRPr="009D2711">
        <w:rPr>
          <w:rFonts w:ascii="Times New Roman" w:hAnsi="Times New Roman"/>
          <w:szCs w:val="28"/>
        </w:rPr>
        <w:t>Материалы к обсуждению на заседаниях ПДТК готовятся секретарем или по поручению председателя комиссии соответствующими специалистами администрации района.</w:t>
      </w:r>
    </w:p>
    <w:p w:rsidR="00650A0F" w:rsidRDefault="0091560B" w:rsidP="0091560B">
      <w:pPr>
        <w:pStyle w:val="2f0"/>
        <w:widowControl w:val="0"/>
        <w:tabs>
          <w:tab w:val="left" w:pos="1377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2.10. </w:t>
      </w:r>
      <w:r w:rsidR="00650A0F" w:rsidRPr="009D2711">
        <w:rPr>
          <w:rFonts w:ascii="Times New Roman" w:hAnsi="Times New Roman"/>
          <w:szCs w:val="28"/>
        </w:rPr>
        <w:t>По результатам заседаний ПДТК оформляются протоколы, которые подписываются председателем (заместителем председателя) и секретарем ко</w:t>
      </w:r>
      <w:r w:rsidR="00650A0F" w:rsidRPr="009D2711">
        <w:rPr>
          <w:rFonts w:ascii="Times New Roman" w:hAnsi="Times New Roman"/>
          <w:szCs w:val="28"/>
        </w:rPr>
        <w:softHyphen/>
        <w:t>миссии.</w:t>
      </w:r>
    </w:p>
    <w:p w:rsidR="001703C9" w:rsidRPr="009D2711" w:rsidRDefault="001703C9" w:rsidP="0091560B">
      <w:pPr>
        <w:pStyle w:val="2f0"/>
        <w:widowControl w:val="0"/>
        <w:tabs>
          <w:tab w:val="left" w:pos="1377"/>
        </w:tabs>
        <w:snapToGrid/>
        <w:ind w:firstLine="709"/>
        <w:rPr>
          <w:rFonts w:ascii="Times New Roman" w:hAnsi="Times New Roman"/>
          <w:szCs w:val="28"/>
        </w:rPr>
      </w:pPr>
    </w:p>
    <w:p w:rsidR="00650A0F" w:rsidRDefault="00650A0F" w:rsidP="001703C9">
      <w:pPr>
        <w:pStyle w:val="1ffc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5" w:name="bookmark4"/>
      <w:r w:rsidRPr="009D2711">
        <w:rPr>
          <w:b/>
          <w:sz w:val="28"/>
          <w:szCs w:val="28"/>
        </w:rPr>
        <w:t>III. Основные функции ПДТК</w:t>
      </w:r>
      <w:bookmarkEnd w:id="5"/>
    </w:p>
    <w:p w:rsidR="001703C9" w:rsidRPr="009D2711" w:rsidRDefault="001703C9" w:rsidP="001703C9">
      <w:pPr>
        <w:pStyle w:val="1ffc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650A0F" w:rsidRPr="009D2711" w:rsidRDefault="00650A0F" w:rsidP="001703C9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3.1. ПДТК изучают все стороны деятельности органов местного само</w:t>
      </w:r>
      <w:r w:rsidRPr="009D2711">
        <w:rPr>
          <w:rFonts w:ascii="Times New Roman" w:hAnsi="Times New Roman"/>
          <w:szCs w:val="28"/>
        </w:rPr>
        <w:softHyphen/>
        <w:t>управления и организаций в области защиты государственной тайны, а также разрабатывает рекомендации по защите данных сведений при решении сле</w:t>
      </w:r>
      <w:r w:rsidRPr="009D2711">
        <w:rPr>
          <w:rFonts w:ascii="Times New Roman" w:hAnsi="Times New Roman"/>
          <w:szCs w:val="28"/>
        </w:rPr>
        <w:softHyphen/>
        <w:t>дующих основных вопросов:</w:t>
      </w:r>
    </w:p>
    <w:p w:rsidR="00650A0F" w:rsidRPr="009D2711" w:rsidRDefault="00650A0F" w:rsidP="001703C9">
      <w:pPr>
        <w:pStyle w:val="2f0"/>
        <w:widowControl w:val="0"/>
        <w:tabs>
          <w:tab w:val="left" w:pos="1071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организация, методическое обеспечение и проведение аналитической р</w:t>
      </w:r>
      <w:r w:rsidRPr="009D2711">
        <w:rPr>
          <w:rFonts w:ascii="Times New Roman" w:hAnsi="Times New Roman"/>
          <w:szCs w:val="28"/>
        </w:rPr>
        <w:t>а</w:t>
      </w:r>
      <w:r w:rsidRPr="009D2711">
        <w:rPr>
          <w:rFonts w:ascii="Times New Roman" w:hAnsi="Times New Roman"/>
          <w:szCs w:val="28"/>
        </w:rPr>
        <w:t>боты по предупреждению утечки и комплексной защите сведений, состав</w:t>
      </w:r>
      <w:r w:rsidRPr="009D2711">
        <w:rPr>
          <w:rFonts w:ascii="Times New Roman" w:hAnsi="Times New Roman"/>
          <w:szCs w:val="28"/>
        </w:rPr>
        <w:softHyphen/>
        <w:t>ляющих государственную тайну;</w:t>
      </w:r>
    </w:p>
    <w:p w:rsidR="00650A0F" w:rsidRPr="009D2711" w:rsidRDefault="00650A0F" w:rsidP="001703C9">
      <w:pPr>
        <w:pStyle w:val="2f0"/>
        <w:widowControl w:val="0"/>
        <w:tabs>
          <w:tab w:val="left" w:pos="1050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разработка нормативно-правовой и методической баз по вопросам вы</w:t>
      </w:r>
      <w:r w:rsidRPr="009D2711">
        <w:rPr>
          <w:rFonts w:ascii="Times New Roman" w:hAnsi="Times New Roman"/>
          <w:szCs w:val="28"/>
        </w:rPr>
        <w:softHyphen/>
        <w:t>явления и закрытия возможных каналов неправомерного распространения све</w:t>
      </w:r>
      <w:r w:rsidRPr="009D2711">
        <w:rPr>
          <w:rFonts w:ascii="Times New Roman" w:hAnsi="Times New Roman"/>
          <w:szCs w:val="28"/>
        </w:rPr>
        <w:softHyphen/>
        <w:t>дений, составляющих государственную тайну, в том числе по ПД ИТР, защите информационных систем, а также по совершенствованию системы физической защиты объектов, включая подготовку предложений по комплексному разви</w:t>
      </w:r>
      <w:r w:rsidRPr="009D2711">
        <w:rPr>
          <w:rFonts w:ascii="Times New Roman" w:hAnsi="Times New Roman"/>
          <w:szCs w:val="28"/>
        </w:rPr>
        <w:softHyphen/>
        <w:t>тию указанных баз;</w:t>
      </w:r>
    </w:p>
    <w:p w:rsidR="00650A0F" w:rsidRPr="009D2711" w:rsidRDefault="00650A0F" w:rsidP="001703C9">
      <w:pPr>
        <w:pStyle w:val="2f0"/>
        <w:widowControl w:val="0"/>
        <w:tabs>
          <w:tab w:val="left" w:pos="1068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разработка комплексных мер по защите государственной тайны при ос</w:t>
      </w:r>
      <w:r w:rsidRPr="009D2711">
        <w:rPr>
          <w:rFonts w:ascii="Times New Roman" w:hAnsi="Times New Roman"/>
          <w:szCs w:val="28"/>
        </w:rPr>
        <w:t>у</w:t>
      </w:r>
      <w:r w:rsidRPr="009D2711">
        <w:rPr>
          <w:rFonts w:ascii="Times New Roman" w:hAnsi="Times New Roman"/>
          <w:szCs w:val="28"/>
        </w:rPr>
        <w:t xml:space="preserve">ществлении научно-технического и экономического сотрудничества </w:t>
      </w:r>
      <w:r w:rsidR="001703C9">
        <w:rPr>
          <w:rFonts w:ascii="Times New Roman" w:hAnsi="Times New Roman"/>
          <w:szCs w:val="28"/>
        </w:rPr>
        <w:t>с зару</w:t>
      </w:r>
      <w:r w:rsidRPr="009D2711">
        <w:rPr>
          <w:rFonts w:ascii="Times New Roman" w:hAnsi="Times New Roman"/>
          <w:szCs w:val="28"/>
        </w:rPr>
        <w:t>бе</w:t>
      </w:r>
      <w:r w:rsidRPr="009D2711">
        <w:rPr>
          <w:rFonts w:ascii="Times New Roman" w:hAnsi="Times New Roman"/>
          <w:szCs w:val="28"/>
        </w:rPr>
        <w:t>ж</w:t>
      </w:r>
      <w:r w:rsidRPr="009D2711">
        <w:rPr>
          <w:rFonts w:ascii="Times New Roman" w:hAnsi="Times New Roman"/>
          <w:szCs w:val="28"/>
        </w:rPr>
        <w:t>ными странами, в том числе при выезде за границу лиц, осведомленных в св</w:t>
      </w:r>
      <w:r w:rsidRPr="009D2711">
        <w:rPr>
          <w:rFonts w:ascii="Times New Roman" w:hAnsi="Times New Roman"/>
          <w:szCs w:val="28"/>
        </w:rPr>
        <w:t>е</w:t>
      </w:r>
      <w:r w:rsidRPr="009D2711">
        <w:rPr>
          <w:rFonts w:ascii="Times New Roman" w:hAnsi="Times New Roman"/>
          <w:szCs w:val="28"/>
        </w:rPr>
        <w:t>дениях, составляющих государственную тайну, и при посещении ре</w:t>
      </w:r>
      <w:r w:rsidR="001703C9">
        <w:rPr>
          <w:rFonts w:ascii="Times New Roman" w:hAnsi="Times New Roman"/>
          <w:szCs w:val="28"/>
        </w:rPr>
        <w:t>жим</w:t>
      </w:r>
      <w:r w:rsidRPr="009D2711">
        <w:rPr>
          <w:rFonts w:ascii="Times New Roman" w:hAnsi="Times New Roman"/>
          <w:szCs w:val="28"/>
        </w:rPr>
        <w:t>ных объектов представителями иностранных государств;</w:t>
      </w:r>
    </w:p>
    <w:p w:rsidR="00650A0F" w:rsidRPr="009D2711" w:rsidRDefault="00650A0F" w:rsidP="001703C9">
      <w:pPr>
        <w:pStyle w:val="2f0"/>
        <w:widowControl w:val="0"/>
        <w:tabs>
          <w:tab w:val="left" w:pos="1078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разработка легенд прикрытия особо важных и режимных объектов и р</w:t>
      </w:r>
      <w:r w:rsidRPr="009D2711">
        <w:rPr>
          <w:rFonts w:ascii="Times New Roman" w:hAnsi="Times New Roman"/>
          <w:szCs w:val="28"/>
        </w:rPr>
        <w:t>а</w:t>
      </w:r>
      <w:r w:rsidRPr="009D2711">
        <w:rPr>
          <w:rFonts w:ascii="Times New Roman" w:hAnsi="Times New Roman"/>
          <w:szCs w:val="28"/>
        </w:rPr>
        <w:t>бот, связанных с использованием сведений, составляющих государственную тайну, включая разработку мероприятий по контролю за внедрением указанных легенд;</w:t>
      </w:r>
    </w:p>
    <w:p w:rsidR="00650A0F" w:rsidRDefault="00650A0F" w:rsidP="001703C9">
      <w:pPr>
        <w:pStyle w:val="2f0"/>
        <w:widowControl w:val="0"/>
        <w:tabs>
          <w:tab w:val="left" w:pos="1046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обеспечение охраны режимных объектов, организация внутриобъекто- вого и пропускного режима;</w:t>
      </w:r>
    </w:p>
    <w:p w:rsidR="00650A0F" w:rsidRPr="009D2711" w:rsidRDefault="00650A0F" w:rsidP="001703C9">
      <w:pPr>
        <w:pStyle w:val="2f0"/>
        <w:widowControl w:val="0"/>
        <w:tabs>
          <w:tab w:val="left" w:pos="1039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 xml:space="preserve">изучение и анализ возможностей иностранных технических разведок </w:t>
      </w:r>
      <w:r w:rsidR="000262CB">
        <w:rPr>
          <w:rFonts w:ascii="Times New Roman" w:hAnsi="Times New Roman"/>
          <w:szCs w:val="28"/>
        </w:rPr>
        <w:t xml:space="preserve">       </w:t>
      </w:r>
      <w:r w:rsidRPr="009D2711">
        <w:rPr>
          <w:rFonts w:ascii="Times New Roman" w:hAnsi="Times New Roman"/>
          <w:szCs w:val="28"/>
        </w:rPr>
        <w:t>с учетом профиля работ организации и оперативной обстановки, определение видов и средств разведки, которым необходимо осуществлять противодействие;</w:t>
      </w:r>
    </w:p>
    <w:p w:rsidR="00C150AA" w:rsidRDefault="00C150AA" w:rsidP="001703C9">
      <w:pPr>
        <w:pStyle w:val="2f0"/>
        <w:widowControl w:val="0"/>
        <w:tabs>
          <w:tab w:val="left" w:pos="1125"/>
        </w:tabs>
        <w:ind w:firstLine="709"/>
        <w:rPr>
          <w:rFonts w:ascii="Times New Roman" w:hAnsi="Times New Roman"/>
          <w:szCs w:val="28"/>
        </w:rPr>
      </w:pPr>
    </w:p>
    <w:p w:rsidR="00C150AA" w:rsidRDefault="00C150AA" w:rsidP="001703C9">
      <w:pPr>
        <w:pStyle w:val="2f0"/>
        <w:widowControl w:val="0"/>
        <w:tabs>
          <w:tab w:val="left" w:pos="1125"/>
        </w:tabs>
        <w:ind w:firstLine="709"/>
        <w:rPr>
          <w:rFonts w:ascii="Times New Roman" w:hAnsi="Times New Roman"/>
          <w:szCs w:val="28"/>
        </w:rPr>
      </w:pPr>
    </w:p>
    <w:p w:rsidR="00650A0F" w:rsidRPr="009D2711" w:rsidRDefault="00650A0F" w:rsidP="001703C9">
      <w:pPr>
        <w:pStyle w:val="2f0"/>
        <w:widowControl w:val="0"/>
        <w:tabs>
          <w:tab w:val="left" w:pos="1125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lastRenderedPageBreak/>
        <w:t>разработка системы мер ПД ИТР, защиты информационных систем, з</w:t>
      </w:r>
      <w:r w:rsidRPr="009D2711">
        <w:rPr>
          <w:rFonts w:ascii="Times New Roman" w:hAnsi="Times New Roman"/>
          <w:szCs w:val="28"/>
        </w:rPr>
        <w:t>а</w:t>
      </w:r>
      <w:r w:rsidRPr="009D2711">
        <w:rPr>
          <w:rFonts w:ascii="Times New Roman" w:hAnsi="Times New Roman"/>
          <w:szCs w:val="28"/>
        </w:rPr>
        <w:t>щиты сведений</w:t>
      </w:r>
      <w:r w:rsidR="001703C9">
        <w:rPr>
          <w:rFonts w:ascii="Times New Roman" w:hAnsi="Times New Roman"/>
          <w:szCs w:val="28"/>
        </w:rPr>
        <w:t>,</w:t>
      </w:r>
      <w:r w:rsidRPr="009D2711">
        <w:rPr>
          <w:rFonts w:ascii="Times New Roman" w:hAnsi="Times New Roman"/>
          <w:szCs w:val="28"/>
        </w:rPr>
        <w:t xml:space="preserve"> составляющих государственную тайну органов власти и ор</w:t>
      </w:r>
      <w:r w:rsidR="001703C9">
        <w:rPr>
          <w:rFonts w:ascii="Times New Roman" w:hAnsi="Times New Roman"/>
          <w:szCs w:val="28"/>
        </w:rPr>
        <w:t>г</w:t>
      </w:r>
      <w:r w:rsidR="001703C9">
        <w:rPr>
          <w:rFonts w:ascii="Times New Roman" w:hAnsi="Times New Roman"/>
          <w:szCs w:val="28"/>
        </w:rPr>
        <w:t>а</w:t>
      </w:r>
      <w:r w:rsidRPr="009D2711">
        <w:rPr>
          <w:rFonts w:ascii="Times New Roman" w:hAnsi="Times New Roman"/>
          <w:szCs w:val="28"/>
        </w:rPr>
        <w:t>низаций;</w:t>
      </w:r>
    </w:p>
    <w:p w:rsidR="00650A0F" w:rsidRPr="009D2711" w:rsidRDefault="00650A0F" w:rsidP="001703C9">
      <w:pPr>
        <w:pStyle w:val="2f0"/>
        <w:widowControl w:val="0"/>
        <w:tabs>
          <w:tab w:val="left" w:pos="999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рассмотрение проектов технических заданий, договоров на выполнение работ, инструкций по ПД ИТР, с целью определения достаточности предусмот</w:t>
      </w:r>
      <w:r w:rsidRPr="009D2711">
        <w:rPr>
          <w:rFonts w:ascii="Times New Roman" w:hAnsi="Times New Roman"/>
          <w:szCs w:val="28"/>
        </w:rPr>
        <w:softHyphen/>
        <w:t>ренных в них требований и мероприятий по комплексной защите сведений, со</w:t>
      </w:r>
      <w:r w:rsidRPr="009D2711">
        <w:rPr>
          <w:rFonts w:ascii="Times New Roman" w:hAnsi="Times New Roman"/>
          <w:szCs w:val="28"/>
        </w:rPr>
        <w:softHyphen/>
        <w:t>ставляющих государственную тайну, при научных исследованиях, проектиро</w:t>
      </w:r>
      <w:r w:rsidRPr="009D2711">
        <w:rPr>
          <w:rFonts w:ascii="Times New Roman" w:hAnsi="Times New Roman"/>
          <w:szCs w:val="28"/>
        </w:rPr>
        <w:softHyphen/>
        <w:t xml:space="preserve">вании, строительстве (реконструкции) и эксплуатации объектов, а также </w:t>
      </w:r>
      <w:r w:rsidR="001703C9">
        <w:rPr>
          <w:rFonts w:ascii="Times New Roman" w:hAnsi="Times New Roman"/>
          <w:szCs w:val="28"/>
        </w:rPr>
        <w:t xml:space="preserve">        </w:t>
      </w:r>
      <w:r w:rsidRPr="009D2711">
        <w:rPr>
          <w:rFonts w:ascii="Times New Roman" w:hAnsi="Times New Roman"/>
          <w:szCs w:val="28"/>
        </w:rPr>
        <w:t>при проведении других работ;</w:t>
      </w:r>
    </w:p>
    <w:p w:rsidR="00650A0F" w:rsidRPr="009D2711" w:rsidRDefault="00650A0F" w:rsidP="001703C9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организация и координация разработки, внедрения и эксплуатации систем защиты и безопасности информации, обрабатываемой техническими сред</w:t>
      </w:r>
      <w:r w:rsidRPr="009D2711">
        <w:rPr>
          <w:rFonts w:ascii="Times New Roman" w:hAnsi="Times New Roman"/>
          <w:szCs w:val="28"/>
        </w:rPr>
        <w:softHyphen/>
        <w:t>ствами;</w:t>
      </w:r>
    </w:p>
    <w:p w:rsidR="00650A0F" w:rsidRPr="009D2711" w:rsidRDefault="00650A0F" w:rsidP="001703C9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организация и проведение работ по контролю за эффективностью при</w:t>
      </w:r>
      <w:r w:rsidRPr="009D2711">
        <w:rPr>
          <w:rFonts w:ascii="Times New Roman" w:hAnsi="Times New Roman"/>
          <w:szCs w:val="28"/>
        </w:rPr>
        <w:softHyphen/>
        <w:t>нимаемых мер по выявлению и закрытию возможных каналов неправомерного распространения сведений, составляющих государственную тайну, по ПД ИТР, а также по совершенствованию системы физической защиты объектов;</w:t>
      </w:r>
    </w:p>
    <w:p w:rsidR="00650A0F" w:rsidRPr="009D2711" w:rsidRDefault="00650A0F" w:rsidP="001703C9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проведение анализа обстоятельств и причин неправомерного распро</w:t>
      </w:r>
      <w:r w:rsidRPr="009D2711">
        <w:rPr>
          <w:rFonts w:ascii="Times New Roman" w:hAnsi="Times New Roman"/>
          <w:szCs w:val="28"/>
        </w:rPr>
        <w:softHyphen/>
        <w:t>странения сведений, составляющих государственную тайну;</w:t>
      </w:r>
    </w:p>
    <w:p w:rsidR="00650A0F" w:rsidRPr="009D2711" w:rsidRDefault="00650A0F" w:rsidP="001703C9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подготовк</w:t>
      </w:r>
      <w:r w:rsidR="001703C9">
        <w:rPr>
          <w:rFonts w:ascii="Times New Roman" w:hAnsi="Times New Roman"/>
          <w:szCs w:val="28"/>
        </w:rPr>
        <w:t>а</w:t>
      </w:r>
      <w:r w:rsidRPr="009D2711">
        <w:rPr>
          <w:rFonts w:ascii="Times New Roman" w:hAnsi="Times New Roman"/>
          <w:szCs w:val="28"/>
        </w:rPr>
        <w:t xml:space="preserve"> решений в отношении сведений о работах, выполняемых ор</w:t>
      </w:r>
      <w:r w:rsidRPr="009D2711">
        <w:rPr>
          <w:rFonts w:ascii="Times New Roman" w:hAnsi="Times New Roman"/>
          <w:szCs w:val="28"/>
        </w:rPr>
        <w:softHyphen/>
        <w:t>ганом (организацией), подлежащих засекречиванию и защите;</w:t>
      </w:r>
    </w:p>
    <w:p w:rsidR="00650A0F" w:rsidRPr="009D2711" w:rsidRDefault="00650A0F" w:rsidP="001703C9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 xml:space="preserve">подготовка предложений по совершенствованию действующей в </w:t>
      </w:r>
      <w:r w:rsidR="001703C9">
        <w:rPr>
          <w:rFonts w:ascii="Times New Roman" w:hAnsi="Times New Roman"/>
          <w:szCs w:val="28"/>
        </w:rPr>
        <w:t>админ</w:t>
      </w:r>
      <w:r w:rsidR="001703C9">
        <w:rPr>
          <w:rFonts w:ascii="Times New Roman" w:hAnsi="Times New Roman"/>
          <w:szCs w:val="28"/>
        </w:rPr>
        <w:t>и</w:t>
      </w:r>
      <w:r w:rsidR="001703C9">
        <w:rPr>
          <w:rFonts w:ascii="Times New Roman" w:hAnsi="Times New Roman"/>
          <w:szCs w:val="28"/>
        </w:rPr>
        <w:t>страции района</w:t>
      </w:r>
      <w:r w:rsidRPr="009D2711">
        <w:rPr>
          <w:rFonts w:ascii="Times New Roman" w:hAnsi="Times New Roman"/>
          <w:szCs w:val="28"/>
        </w:rPr>
        <w:t xml:space="preserve"> системы защиты сведений, составляющих государственную тайну.</w:t>
      </w:r>
    </w:p>
    <w:p w:rsidR="00650A0F" w:rsidRDefault="00650A0F" w:rsidP="001703C9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3.2. ПДТК участвует в разработке проектов основных направлений работ по комплексной защите информации, целевых программ и соответствующих разделов планов работ в этой области.</w:t>
      </w:r>
    </w:p>
    <w:p w:rsidR="001703C9" w:rsidRPr="009D2711" w:rsidRDefault="001703C9" w:rsidP="001703C9">
      <w:pPr>
        <w:pStyle w:val="2f0"/>
        <w:widowControl w:val="0"/>
        <w:ind w:firstLine="709"/>
        <w:rPr>
          <w:rFonts w:ascii="Times New Roman" w:hAnsi="Times New Roman"/>
          <w:szCs w:val="28"/>
        </w:rPr>
      </w:pPr>
    </w:p>
    <w:p w:rsidR="00650A0F" w:rsidRDefault="00650A0F" w:rsidP="001703C9">
      <w:pPr>
        <w:pStyle w:val="43"/>
        <w:widowControl w:val="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6" w:name="bookmark5"/>
      <w:r w:rsidRPr="009D2711">
        <w:rPr>
          <w:b/>
          <w:sz w:val="28"/>
          <w:szCs w:val="28"/>
        </w:rPr>
        <w:t>IV. Полномочия ПДТК</w:t>
      </w:r>
      <w:bookmarkEnd w:id="6"/>
    </w:p>
    <w:p w:rsidR="001703C9" w:rsidRPr="009D2711" w:rsidRDefault="001703C9" w:rsidP="001703C9">
      <w:pPr>
        <w:pStyle w:val="43"/>
        <w:widowControl w:val="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50A0F" w:rsidRPr="009D2711" w:rsidRDefault="00650A0F" w:rsidP="000262CB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4.1. ПДТК имеет право:</w:t>
      </w:r>
    </w:p>
    <w:p w:rsidR="00650A0F" w:rsidRPr="009D2711" w:rsidRDefault="00650A0F" w:rsidP="000262CB">
      <w:pPr>
        <w:pStyle w:val="2f0"/>
        <w:widowControl w:val="0"/>
        <w:tabs>
          <w:tab w:val="left" w:pos="1032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знакомиться в установленном порядке с документами и материалами, н</w:t>
      </w:r>
      <w:r w:rsidRPr="009D2711">
        <w:rPr>
          <w:rFonts w:ascii="Times New Roman" w:hAnsi="Times New Roman"/>
          <w:szCs w:val="28"/>
        </w:rPr>
        <w:t>е</w:t>
      </w:r>
      <w:r w:rsidRPr="009D2711">
        <w:rPr>
          <w:rFonts w:ascii="Times New Roman" w:hAnsi="Times New Roman"/>
          <w:szCs w:val="28"/>
        </w:rPr>
        <w:t>обходимыми для выполнения возложенных на нее задач;</w:t>
      </w:r>
    </w:p>
    <w:p w:rsidR="00650A0F" w:rsidRPr="009D2711" w:rsidRDefault="00650A0F" w:rsidP="000262CB">
      <w:pPr>
        <w:pStyle w:val="2f0"/>
        <w:widowControl w:val="0"/>
        <w:tabs>
          <w:tab w:val="left" w:pos="1078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привлекать в установленном порядке специалистов, имеющих непо</w:t>
      </w:r>
      <w:r w:rsidRPr="009D2711">
        <w:rPr>
          <w:rFonts w:ascii="Times New Roman" w:hAnsi="Times New Roman"/>
          <w:szCs w:val="28"/>
        </w:rPr>
        <w:softHyphen/>
        <w:t xml:space="preserve">средственное отношение к рассматриваемым проблемам, для более детального изучения отдельных вопросов, возникающих в процессе работы комиссии, </w:t>
      </w:r>
      <w:r w:rsidR="000262CB">
        <w:rPr>
          <w:rFonts w:ascii="Times New Roman" w:hAnsi="Times New Roman"/>
          <w:szCs w:val="28"/>
        </w:rPr>
        <w:t xml:space="preserve">        </w:t>
      </w:r>
      <w:r w:rsidRPr="009D2711">
        <w:rPr>
          <w:rFonts w:ascii="Times New Roman" w:hAnsi="Times New Roman"/>
          <w:szCs w:val="28"/>
        </w:rPr>
        <w:t>и разработки соответствующих рекомендаций и заключений;</w:t>
      </w:r>
    </w:p>
    <w:p w:rsidR="00650A0F" w:rsidRDefault="00650A0F" w:rsidP="000262CB">
      <w:pPr>
        <w:pStyle w:val="2f0"/>
        <w:widowControl w:val="0"/>
        <w:tabs>
          <w:tab w:val="left" w:pos="1096"/>
        </w:tabs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вносить руководителям структурных подразделений администрации ра</w:t>
      </w:r>
      <w:r w:rsidRPr="009D2711">
        <w:rPr>
          <w:rFonts w:ascii="Times New Roman" w:hAnsi="Times New Roman"/>
          <w:szCs w:val="28"/>
        </w:rPr>
        <w:t>й</w:t>
      </w:r>
      <w:r w:rsidRPr="009D2711">
        <w:rPr>
          <w:rFonts w:ascii="Times New Roman" w:hAnsi="Times New Roman"/>
          <w:szCs w:val="28"/>
        </w:rPr>
        <w:t>она и организаций предложения о приостановлении действий противоречащих законодательству и другим нормативным правовым актам по вопросам, отн</w:t>
      </w:r>
      <w:r w:rsidRPr="009D2711">
        <w:rPr>
          <w:rFonts w:ascii="Times New Roman" w:hAnsi="Times New Roman"/>
          <w:szCs w:val="28"/>
        </w:rPr>
        <w:t>е</w:t>
      </w:r>
      <w:r w:rsidRPr="009D2711">
        <w:rPr>
          <w:rFonts w:ascii="Times New Roman" w:hAnsi="Times New Roman"/>
          <w:szCs w:val="28"/>
        </w:rPr>
        <w:t>сенным к компетенции ПДТК.</w:t>
      </w:r>
    </w:p>
    <w:p w:rsidR="000262CB" w:rsidRDefault="000262CB" w:rsidP="000262CB">
      <w:pPr>
        <w:pStyle w:val="2f0"/>
        <w:widowControl w:val="0"/>
        <w:tabs>
          <w:tab w:val="left" w:pos="1096"/>
        </w:tabs>
        <w:ind w:firstLine="709"/>
        <w:rPr>
          <w:rFonts w:ascii="Times New Roman" w:hAnsi="Times New Roman"/>
          <w:szCs w:val="28"/>
        </w:rPr>
      </w:pPr>
    </w:p>
    <w:p w:rsidR="00C150AA" w:rsidRDefault="00C150AA" w:rsidP="000262CB">
      <w:pPr>
        <w:pStyle w:val="2f0"/>
        <w:widowControl w:val="0"/>
        <w:tabs>
          <w:tab w:val="left" w:pos="1096"/>
        </w:tabs>
        <w:ind w:firstLine="709"/>
        <w:rPr>
          <w:rFonts w:ascii="Times New Roman" w:hAnsi="Times New Roman"/>
          <w:szCs w:val="28"/>
        </w:rPr>
      </w:pPr>
    </w:p>
    <w:p w:rsidR="00C150AA" w:rsidRDefault="00C150AA" w:rsidP="000262CB">
      <w:pPr>
        <w:pStyle w:val="2f0"/>
        <w:widowControl w:val="0"/>
        <w:tabs>
          <w:tab w:val="left" w:pos="1096"/>
        </w:tabs>
        <w:ind w:firstLine="709"/>
        <w:rPr>
          <w:rFonts w:ascii="Times New Roman" w:hAnsi="Times New Roman"/>
          <w:szCs w:val="28"/>
        </w:rPr>
      </w:pPr>
    </w:p>
    <w:p w:rsidR="00C150AA" w:rsidRDefault="00C150AA" w:rsidP="000262CB">
      <w:pPr>
        <w:pStyle w:val="2f0"/>
        <w:widowControl w:val="0"/>
        <w:tabs>
          <w:tab w:val="left" w:pos="1096"/>
        </w:tabs>
        <w:ind w:firstLine="709"/>
        <w:rPr>
          <w:rFonts w:ascii="Times New Roman" w:hAnsi="Times New Roman"/>
          <w:szCs w:val="28"/>
        </w:rPr>
      </w:pPr>
    </w:p>
    <w:p w:rsidR="00C150AA" w:rsidRDefault="00C150AA" w:rsidP="000262CB">
      <w:pPr>
        <w:pStyle w:val="2f0"/>
        <w:widowControl w:val="0"/>
        <w:tabs>
          <w:tab w:val="left" w:pos="1096"/>
        </w:tabs>
        <w:ind w:firstLine="709"/>
        <w:rPr>
          <w:rFonts w:ascii="Times New Roman" w:hAnsi="Times New Roman"/>
          <w:szCs w:val="28"/>
        </w:rPr>
      </w:pPr>
    </w:p>
    <w:p w:rsidR="00650A0F" w:rsidRDefault="00650A0F" w:rsidP="000262CB">
      <w:pPr>
        <w:pStyle w:val="43"/>
        <w:widowControl w:val="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7" w:name="bookmark6"/>
      <w:r w:rsidRPr="009D2711">
        <w:rPr>
          <w:b/>
          <w:sz w:val="28"/>
          <w:szCs w:val="28"/>
          <w:lang w:val="en-US"/>
        </w:rPr>
        <w:lastRenderedPageBreak/>
        <w:t>V</w:t>
      </w:r>
      <w:r w:rsidRPr="009D2711">
        <w:rPr>
          <w:b/>
          <w:sz w:val="28"/>
          <w:szCs w:val="28"/>
        </w:rPr>
        <w:t>. Контроль за работой ПДТК</w:t>
      </w:r>
      <w:bookmarkEnd w:id="7"/>
    </w:p>
    <w:p w:rsidR="000262CB" w:rsidRPr="000262CB" w:rsidRDefault="000262CB" w:rsidP="000262CB">
      <w:pPr>
        <w:pStyle w:val="43"/>
        <w:widowControl w:val="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50A0F" w:rsidRPr="009D2711" w:rsidRDefault="000262CB" w:rsidP="000262CB">
      <w:pPr>
        <w:pStyle w:val="2f0"/>
        <w:widowControl w:val="0"/>
        <w:tabs>
          <w:tab w:val="left" w:pos="1199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5.1. </w:t>
      </w:r>
      <w:r w:rsidR="00650A0F" w:rsidRPr="009D2711">
        <w:rPr>
          <w:rFonts w:ascii="Times New Roman" w:hAnsi="Times New Roman"/>
          <w:szCs w:val="28"/>
        </w:rPr>
        <w:t>ПДТК подотчетна главе администрации района.</w:t>
      </w:r>
    </w:p>
    <w:p w:rsidR="00650A0F" w:rsidRPr="009D2711" w:rsidRDefault="00650A0F" w:rsidP="000262CB">
      <w:pPr>
        <w:pStyle w:val="2f0"/>
        <w:widowControl w:val="0"/>
        <w:ind w:firstLine="709"/>
        <w:rPr>
          <w:rFonts w:ascii="Times New Roman" w:hAnsi="Times New Roman"/>
          <w:szCs w:val="28"/>
        </w:rPr>
      </w:pPr>
      <w:r w:rsidRPr="009D2711">
        <w:rPr>
          <w:rFonts w:ascii="Times New Roman" w:hAnsi="Times New Roman"/>
          <w:szCs w:val="28"/>
        </w:rPr>
        <w:t>Председатель ПДТК периодически, но не реже одного раза в год</w:t>
      </w:r>
      <w:r w:rsidR="000262CB">
        <w:rPr>
          <w:rFonts w:ascii="Times New Roman" w:hAnsi="Times New Roman"/>
          <w:szCs w:val="28"/>
        </w:rPr>
        <w:t>,</w:t>
      </w:r>
      <w:r w:rsidRPr="009D2711">
        <w:rPr>
          <w:rFonts w:ascii="Times New Roman" w:hAnsi="Times New Roman"/>
          <w:szCs w:val="28"/>
        </w:rPr>
        <w:t xml:space="preserve"> заслу</w:t>
      </w:r>
      <w:r w:rsidRPr="009D2711">
        <w:rPr>
          <w:rFonts w:ascii="Times New Roman" w:hAnsi="Times New Roman"/>
          <w:szCs w:val="28"/>
        </w:rPr>
        <w:softHyphen/>
        <w:t xml:space="preserve">шивается главой администрации </w:t>
      </w:r>
      <w:r w:rsidR="000262CB">
        <w:rPr>
          <w:rFonts w:ascii="Times New Roman" w:hAnsi="Times New Roman"/>
          <w:szCs w:val="28"/>
        </w:rPr>
        <w:t xml:space="preserve">района </w:t>
      </w:r>
      <w:r w:rsidRPr="009D2711">
        <w:rPr>
          <w:rFonts w:ascii="Times New Roman" w:hAnsi="Times New Roman"/>
          <w:szCs w:val="28"/>
        </w:rPr>
        <w:t>об итогах работы комиссии и реализ</w:t>
      </w:r>
      <w:r w:rsidRPr="009D2711">
        <w:rPr>
          <w:rFonts w:ascii="Times New Roman" w:hAnsi="Times New Roman"/>
          <w:szCs w:val="28"/>
        </w:rPr>
        <w:t>а</w:t>
      </w:r>
      <w:r w:rsidRPr="009D2711">
        <w:rPr>
          <w:rFonts w:ascii="Times New Roman" w:hAnsi="Times New Roman"/>
          <w:szCs w:val="28"/>
        </w:rPr>
        <w:t>ции ее предложений и рекомендаций.</w:t>
      </w:r>
    </w:p>
    <w:p w:rsidR="00650A0F" w:rsidRPr="009D2711" w:rsidRDefault="000262CB" w:rsidP="000262CB">
      <w:pPr>
        <w:pStyle w:val="2f0"/>
        <w:widowControl w:val="0"/>
        <w:tabs>
          <w:tab w:val="left" w:pos="1235"/>
        </w:tabs>
        <w:snapToGrid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650A0F" w:rsidRPr="009D2711">
        <w:rPr>
          <w:rFonts w:ascii="Times New Roman" w:hAnsi="Times New Roman"/>
          <w:szCs w:val="28"/>
        </w:rPr>
        <w:t xml:space="preserve">Итоги работы ПДТК отражаются в годовых отчетах администрации </w:t>
      </w:r>
      <w:r w:rsidR="00650A0F">
        <w:rPr>
          <w:rFonts w:ascii="Times New Roman" w:hAnsi="Times New Roman"/>
          <w:szCs w:val="28"/>
        </w:rPr>
        <w:t>района.</w:t>
      </w:r>
    </w:p>
    <w:p w:rsidR="00650A0F" w:rsidRDefault="00650A0F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Default="000262CB" w:rsidP="00650A0F">
      <w:pPr>
        <w:pStyle w:val="22"/>
        <w:spacing w:after="0" w:line="240" w:lineRule="auto"/>
        <w:jc w:val="both"/>
      </w:pPr>
    </w:p>
    <w:p w:rsidR="000262CB" w:rsidRPr="009D2711" w:rsidRDefault="000262CB" w:rsidP="00650A0F">
      <w:pPr>
        <w:pStyle w:val="22"/>
        <w:spacing w:after="0" w:line="240" w:lineRule="auto"/>
        <w:jc w:val="both"/>
      </w:pPr>
    </w:p>
    <w:p w:rsidR="00C150AA" w:rsidRDefault="00C150AA" w:rsidP="00C150AA">
      <w:pPr>
        <w:ind w:left="5670"/>
        <w:jc w:val="both"/>
      </w:pPr>
      <w:r>
        <w:lastRenderedPageBreak/>
        <w:t>Приложение 2 к постановлению</w:t>
      </w:r>
    </w:p>
    <w:p w:rsidR="00C150AA" w:rsidRDefault="00C150AA" w:rsidP="00C150AA">
      <w:pPr>
        <w:ind w:left="5670"/>
        <w:jc w:val="both"/>
      </w:pPr>
      <w:r>
        <w:t>администрации района</w:t>
      </w:r>
    </w:p>
    <w:p w:rsidR="00C150AA" w:rsidRDefault="00C150AA" w:rsidP="00C150AA">
      <w:pPr>
        <w:ind w:left="5670"/>
        <w:jc w:val="both"/>
      </w:pPr>
      <w:r>
        <w:t xml:space="preserve">от </w:t>
      </w:r>
      <w:r w:rsidR="00CC3562">
        <w:t>09.12.2014</w:t>
      </w:r>
      <w:r>
        <w:t xml:space="preserve"> № </w:t>
      </w:r>
      <w:r w:rsidR="00CC3562">
        <w:t>2517</w:t>
      </w:r>
    </w:p>
    <w:p w:rsidR="00650A0F" w:rsidRDefault="00650A0F" w:rsidP="00650A0F">
      <w:pPr>
        <w:pStyle w:val="22"/>
        <w:widowControl w:val="0"/>
        <w:spacing w:after="0" w:line="240" w:lineRule="auto"/>
        <w:jc w:val="center"/>
      </w:pPr>
    </w:p>
    <w:p w:rsidR="00C150AA" w:rsidRDefault="00C150AA" w:rsidP="00650A0F">
      <w:pPr>
        <w:pStyle w:val="22"/>
        <w:widowControl w:val="0"/>
        <w:spacing w:after="0" w:line="240" w:lineRule="auto"/>
        <w:jc w:val="center"/>
      </w:pPr>
    </w:p>
    <w:p w:rsidR="00650A0F" w:rsidRPr="00E3624C" w:rsidRDefault="00650A0F" w:rsidP="00C150AA">
      <w:pPr>
        <w:pStyle w:val="22"/>
        <w:widowControl w:val="0"/>
        <w:spacing w:after="0" w:line="240" w:lineRule="auto"/>
        <w:jc w:val="center"/>
        <w:rPr>
          <w:b/>
        </w:rPr>
      </w:pPr>
      <w:r w:rsidRPr="00E3624C">
        <w:rPr>
          <w:b/>
        </w:rPr>
        <w:t>С</w:t>
      </w:r>
      <w:r w:rsidR="00C150AA">
        <w:rPr>
          <w:b/>
        </w:rPr>
        <w:t>остав</w:t>
      </w:r>
    </w:p>
    <w:p w:rsidR="00650A0F" w:rsidRDefault="00650A0F" w:rsidP="00C150AA">
      <w:pPr>
        <w:pStyle w:val="22"/>
        <w:widowControl w:val="0"/>
        <w:spacing w:after="0" w:line="240" w:lineRule="auto"/>
        <w:jc w:val="center"/>
        <w:rPr>
          <w:b/>
        </w:rPr>
      </w:pPr>
      <w:r w:rsidRPr="00E3624C">
        <w:rPr>
          <w:b/>
        </w:rPr>
        <w:t>постоянно действующей технической комиссии по защите государственной тайны ПДТК администрации Нижневартовского района</w:t>
      </w:r>
    </w:p>
    <w:p w:rsidR="00650A0F" w:rsidRPr="00C150AA" w:rsidRDefault="00650A0F" w:rsidP="00650A0F">
      <w:pPr>
        <w:pStyle w:val="22"/>
        <w:widowControl w:val="0"/>
        <w:spacing w:after="0" w:line="240" w:lineRule="auto"/>
        <w:jc w:val="center"/>
      </w:pPr>
    </w:p>
    <w:p w:rsidR="00650A0F" w:rsidRPr="00F067EE" w:rsidRDefault="00C150AA" w:rsidP="00C150AA">
      <w:pPr>
        <w:pStyle w:val="22"/>
        <w:widowControl w:val="0"/>
        <w:spacing w:after="0" w:line="240" w:lineRule="auto"/>
        <w:ind w:left="3969"/>
        <w:jc w:val="both"/>
      </w:pPr>
      <w:r>
        <w:t>−</w:t>
      </w:r>
      <w:r w:rsidR="00650A0F" w:rsidRPr="00F067EE">
        <w:t xml:space="preserve"> заместитель главы администрации района по экономике и финансам, председатель коми</w:t>
      </w:r>
      <w:r w:rsidR="00650A0F" w:rsidRPr="00F067EE">
        <w:t>с</w:t>
      </w:r>
      <w:r w:rsidR="00650A0F" w:rsidRPr="00F067EE">
        <w:t>сии</w:t>
      </w:r>
    </w:p>
    <w:p w:rsidR="00650A0F" w:rsidRPr="00F067EE" w:rsidRDefault="00650A0F" w:rsidP="00C150AA">
      <w:pPr>
        <w:pStyle w:val="22"/>
        <w:widowControl w:val="0"/>
        <w:spacing w:after="0" w:line="240" w:lineRule="auto"/>
        <w:ind w:left="3969"/>
        <w:jc w:val="both"/>
      </w:pPr>
    </w:p>
    <w:p w:rsidR="00650A0F" w:rsidRPr="00F067EE" w:rsidRDefault="00C150AA" w:rsidP="00C150AA">
      <w:pPr>
        <w:pStyle w:val="22"/>
        <w:widowControl w:val="0"/>
        <w:spacing w:after="0" w:line="240" w:lineRule="auto"/>
        <w:ind w:left="3969"/>
        <w:jc w:val="both"/>
      </w:pPr>
      <w:r>
        <w:t xml:space="preserve">− </w:t>
      </w:r>
      <w:r w:rsidR="00650A0F" w:rsidRPr="00F067EE">
        <w:t>начальник отдела по информатизации и с</w:t>
      </w:r>
      <w:r w:rsidR="00650A0F" w:rsidRPr="00F067EE">
        <w:t>е</w:t>
      </w:r>
      <w:r w:rsidR="00650A0F" w:rsidRPr="00F067EE">
        <w:t>тевым ресурсам администрации района, секр</w:t>
      </w:r>
      <w:r w:rsidR="00650A0F" w:rsidRPr="00F067EE">
        <w:t>е</w:t>
      </w:r>
      <w:r w:rsidR="00650A0F" w:rsidRPr="00F067EE">
        <w:t>тарь комиссии</w:t>
      </w:r>
    </w:p>
    <w:p w:rsidR="00650A0F" w:rsidRDefault="00650A0F" w:rsidP="00650A0F">
      <w:pPr>
        <w:pStyle w:val="22"/>
        <w:widowControl w:val="0"/>
        <w:spacing w:after="0" w:line="240" w:lineRule="auto"/>
        <w:ind w:left="3969"/>
        <w:rPr>
          <w:b/>
        </w:rPr>
      </w:pPr>
    </w:p>
    <w:p w:rsidR="00650A0F" w:rsidRDefault="00650A0F" w:rsidP="00C150AA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Члены комиссии</w:t>
      </w:r>
    </w:p>
    <w:p w:rsidR="00650A0F" w:rsidRDefault="00650A0F" w:rsidP="00650A0F">
      <w:pPr>
        <w:pStyle w:val="22"/>
        <w:widowControl w:val="0"/>
        <w:spacing w:after="0" w:line="240" w:lineRule="auto"/>
        <w:ind w:left="3969"/>
        <w:rPr>
          <w:b/>
        </w:rPr>
      </w:pPr>
    </w:p>
    <w:p w:rsidR="00650A0F" w:rsidRPr="00F067EE" w:rsidRDefault="00C150AA" w:rsidP="00C150AA">
      <w:pPr>
        <w:pStyle w:val="22"/>
        <w:widowControl w:val="0"/>
        <w:spacing w:after="0" w:line="240" w:lineRule="auto"/>
        <w:ind w:left="3969"/>
        <w:jc w:val="both"/>
      </w:pPr>
      <w:r>
        <w:t>−</w:t>
      </w:r>
      <w:r w:rsidR="00650A0F" w:rsidRPr="00F067EE">
        <w:t xml:space="preserve"> заместитель главы администрации района по общественной безопасности, муниципальному имуществу и природопользованию</w:t>
      </w:r>
    </w:p>
    <w:p w:rsidR="00650A0F" w:rsidRPr="00F067EE" w:rsidRDefault="00650A0F" w:rsidP="00C150AA">
      <w:pPr>
        <w:pStyle w:val="22"/>
        <w:widowControl w:val="0"/>
        <w:spacing w:after="0" w:line="240" w:lineRule="auto"/>
        <w:ind w:left="3969"/>
        <w:jc w:val="both"/>
      </w:pPr>
    </w:p>
    <w:p w:rsidR="00650A0F" w:rsidRPr="00F067EE" w:rsidRDefault="00C150AA" w:rsidP="00C150AA">
      <w:pPr>
        <w:pStyle w:val="22"/>
        <w:widowControl w:val="0"/>
        <w:spacing w:after="0" w:line="240" w:lineRule="auto"/>
        <w:ind w:left="3969"/>
        <w:jc w:val="both"/>
      </w:pPr>
      <w:r>
        <w:t>−</w:t>
      </w:r>
      <w:r w:rsidR="00650A0F" w:rsidRPr="00F067EE">
        <w:t xml:space="preserve"> заместитель главы администрации района по управлению делами</w:t>
      </w:r>
    </w:p>
    <w:p w:rsidR="00650A0F" w:rsidRPr="00F067EE" w:rsidRDefault="00650A0F" w:rsidP="00C150AA">
      <w:pPr>
        <w:pStyle w:val="22"/>
        <w:widowControl w:val="0"/>
        <w:spacing w:after="0" w:line="240" w:lineRule="auto"/>
        <w:ind w:left="3969"/>
        <w:jc w:val="both"/>
      </w:pPr>
    </w:p>
    <w:p w:rsidR="00650A0F" w:rsidRPr="00F067EE" w:rsidRDefault="00C150AA" w:rsidP="00C150AA">
      <w:pPr>
        <w:pStyle w:val="22"/>
        <w:widowControl w:val="0"/>
        <w:spacing w:after="0" w:line="240" w:lineRule="auto"/>
        <w:ind w:left="3969"/>
        <w:jc w:val="both"/>
      </w:pPr>
      <w:r>
        <w:t>−</w:t>
      </w:r>
      <w:r w:rsidR="00650A0F" w:rsidRPr="00F067EE">
        <w:t xml:space="preserve"> специалист-эксперт первого отдела админ</w:t>
      </w:r>
      <w:r w:rsidR="00650A0F" w:rsidRPr="00F067EE">
        <w:t>и</w:t>
      </w:r>
      <w:r w:rsidR="00650A0F" w:rsidRPr="00F067EE">
        <w:t>страции района</w:t>
      </w:r>
    </w:p>
    <w:p w:rsidR="00650A0F" w:rsidRPr="00F067EE" w:rsidRDefault="00650A0F" w:rsidP="00C150AA">
      <w:pPr>
        <w:pStyle w:val="22"/>
        <w:widowControl w:val="0"/>
        <w:spacing w:after="0" w:line="240" w:lineRule="auto"/>
        <w:ind w:left="3969"/>
        <w:jc w:val="both"/>
      </w:pPr>
    </w:p>
    <w:p w:rsidR="00650A0F" w:rsidRPr="00F067EE" w:rsidRDefault="00C150AA" w:rsidP="00C150AA">
      <w:pPr>
        <w:pStyle w:val="22"/>
        <w:widowControl w:val="0"/>
        <w:spacing w:after="0" w:line="240" w:lineRule="auto"/>
        <w:ind w:left="3969"/>
        <w:jc w:val="both"/>
      </w:pPr>
      <w:r>
        <w:t>−</w:t>
      </w:r>
      <w:r w:rsidR="00650A0F" w:rsidRPr="00F067EE">
        <w:t xml:space="preserve"> начальник управления правового обеспеч</w:t>
      </w:r>
      <w:r w:rsidR="00650A0F" w:rsidRPr="00F067EE">
        <w:t>е</w:t>
      </w:r>
      <w:r w:rsidR="00650A0F" w:rsidRPr="00F067EE">
        <w:t>ния и организации местного самоуправления администрации района</w:t>
      </w:r>
    </w:p>
    <w:p w:rsidR="00650A0F" w:rsidRPr="00F067EE" w:rsidRDefault="00650A0F" w:rsidP="00C150AA">
      <w:pPr>
        <w:pStyle w:val="22"/>
        <w:widowControl w:val="0"/>
        <w:spacing w:after="0" w:line="240" w:lineRule="auto"/>
        <w:ind w:left="3969"/>
        <w:jc w:val="both"/>
      </w:pPr>
    </w:p>
    <w:p w:rsidR="00650A0F" w:rsidRDefault="00C150AA" w:rsidP="00C150AA">
      <w:pPr>
        <w:pStyle w:val="22"/>
        <w:widowControl w:val="0"/>
        <w:spacing w:after="0" w:line="240" w:lineRule="auto"/>
        <w:ind w:left="3969"/>
        <w:jc w:val="both"/>
      </w:pPr>
      <w:r>
        <w:t>−</w:t>
      </w:r>
      <w:r w:rsidR="00650A0F" w:rsidRPr="00F067EE">
        <w:t xml:space="preserve"> заместитель начальника отдела по информ</w:t>
      </w:r>
      <w:r w:rsidR="00650A0F" w:rsidRPr="00F067EE">
        <w:t>а</w:t>
      </w:r>
      <w:r w:rsidR="00650A0F" w:rsidRPr="00F067EE">
        <w:t>тизации и сетевы</w:t>
      </w:r>
      <w:r w:rsidR="00650A0F">
        <w:t>м</w:t>
      </w:r>
      <w:r w:rsidR="00650A0F" w:rsidRPr="00F067EE">
        <w:t xml:space="preserve"> ресурсам администрации района</w:t>
      </w:r>
    </w:p>
    <w:p w:rsidR="00650A0F" w:rsidRDefault="00650A0F" w:rsidP="00650A0F">
      <w:pPr>
        <w:pStyle w:val="22"/>
        <w:widowControl w:val="0"/>
        <w:spacing w:after="0" w:line="240" w:lineRule="auto"/>
        <w:ind w:left="3969"/>
      </w:pPr>
    </w:p>
    <w:p w:rsidR="00650A0F" w:rsidRDefault="00650A0F" w:rsidP="00650A0F">
      <w:pPr>
        <w:pStyle w:val="22"/>
        <w:widowControl w:val="0"/>
        <w:spacing w:after="0" w:line="240" w:lineRule="auto"/>
        <w:ind w:left="3969"/>
      </w:pPr>
    </w:p>
    <w:p w:rsidR="00650A0F" w:rsidRDefault="00650A0F" w:rsidP="00650A0F">
      <w:pPr>
        <w:pStyle w:val="22"/>
        <w:widowControl w:val="0"/>
        <w:spacing w:after="0" w:line="240" w:lineRule="auto"/>
        <w:ind w:left="3969"/>
      </w:pPr>
    </w:p>
    <w:p w:rsidR="00650A0F" w:rsidRDefault="00650A0F" w:rsidP="00650A0F">
      <w:pPr>
        <w:pStyle w:val="22"/>
        <w:widowControl w:val="0"/>
        <w:spacing w:after="0" w:line="240" w:lineRule="auto"/>
        <w:ind w:left="3969"/>
      </w:pPr>
    </w:p>
    <w:p w:rsidR="00650A0F" w:rsidRDefault="00650A0F" w:rsidP="00650A0F">
      <w:pPr>
        <w:pStyle w:val="22"/>
        <w:widowControl w:val="0"/>
        <w:spacing w:after="0" w:line="240" w:lineRule="auto"/>
        <w:ind w:left="3969"/>
      </w:pPr>
    </w:p>
    <w:p w:rsidR="00650A0F" w:rsidRDefault="00650A0F" w:rsidP="00650A0F">
      <w:pPr>
        <w:pStyle w:val="22"/>
        <w:widowControl w:val="0"/>
        <w:spacing w:after="0" w:line="240" w:lineRule="auto"/>
        <w:ind w:left="3969"/>
      </w:pPr>
    </w:p>
    <w:p w:rsidR="00650A0F" w:rsidRDefault="00650A0F" w:rsidP="00650A0F">
      <w:pPr>
        <w:pStyle w:val="22"/>
        <w:widowControl w:val="0"/>
        <w:spacing w:after="0" w:line="240" w:lineRule="auto"/>
        <w:ind w:left="3969"/>
      </w:pPr>
    </w:p>
    <w:p w:rsidR="00650A0F" w:rsidRDefault="00650A0F" w:rsidP="00650A0F">
      <w:pPr>
        <w:pStyle w:val="22"/>
        <w:widowControl w:val="0"/>
        <w:spacing w:after="0" w:line="240" w:lineRule="auto"/>
        <w:ind w:left="3969"/>
      </w:pPr>
    </w:p>
    <w:p w:rsidR="00650A0F" w:rsidRDefault="00650A0F" w:rsidP="00650A0F">
      <w:pPr>
        <w:pStyle w:val="22"/>
        <w:widowControl w:val="0"/>
        <w:spacing w:after="0" w:line="240" w:lineRule="auto"/>
        <w:ind w:left="3969"/>
      </w:pPr>
    </w:p>
    <w:p w:rsidR="00C150AA" w:rsidRDefault="00C150AA" w:rsidP="00C150AA">
      <w:pPr>
        <w:ind w:left="5670"/>
        <w:jc w:val="both"/>
      </w:pPr>
      <w:r>
        <w:lastRenderedPageBreak/>
        <w:t>Приложение 3 к постановлению</w:t>
      </w:r>
    </w:p>
    <w:p w:rsidR="00C150AA" w:rsidRDefault="00C150AA" w:rsidP="00C150AA">
      <w:pPr>
        <w:ind w:left="5670"/>
        <w:jc w:val="both"/>
      </w:pPr>
      <w:r>
        <w:t>администрации района</w:t>
      </w:r>
    </w:p>
    <w:p w:rsidR="00C150AA" w:rsidRDefault="00C150AA" w:rsidP="00C150AA">
      <w:pPr>
        <w:ind w:left="5670"/>
        <w:jc w:val="both"/>
      </w:pPr>
      <w:r>
        <w:t xml:space="preserve">от </w:t>
      </w:r>
      <w:r w:rsidR="00CC3562">
        <w:t>09.12.2014</w:t>
      </w:r>
      <w:r>
        <w:t xml:space="preserve"> № </w:t>
      </w:r>
      <w:r w:rsidR="00CC3562">
        <w:t>2517</w:t>
      </w:r>
    </w:p>
    <w:p w:rsidR="00650A0F" w:rsidRDefault="00650A0F" w:rsidP="00650A0F">
      <w:pPr>
        <w:pStyle w:val="22"/>
        <w:widowControl w:val="0"/>
        <w:spacing w:after="0" w:line="240" w:lineRule="auto"/>
        <w:ind w:left="5529"/>
      </w:pPr>
    </w:p>
    <w:p w:rsidR="00C150AA" w:rsidRDefault="00C150AA" w:rsidP="00650A0F">
      <w:pPr>
        <w:pStyle w:val="22"/>
        <w:widowControl w:val="0"/>
        <w:spacing w:after="0" w:line="240" w:lineRule="auto"/>
        <w:ind w:left="5529"/>
      </w:pPr>
    </w:p>
    <w:p w:rsidR="00C93067" w:rsidRDefault="00C150AA" w:rsidP="00C150AA">
      <w:pPr>
        <w:pStyle w:val="22"/>
        <w:widowControl w:val="0"/>
        <w:spacing w:after="0" w:line="240" w:lineRule="auto"/>
        <w:jc w:val="center"/>
        <w:rPr>
          <w:b/>
        </w:rPr>
      </w:pPr>
      <w:r w:rsidRPr="00C150AA">
        <w:rPr>
          <w:b/>
        </w:rPr>
        <w:t>Положение о системе технической защиты информации</w:t>
      </w:r>
    </w:p>
    <w:p w:rsidR="00C150AA" w:rsidRPr="00C150AA" w:rsidRDefault="00C150AA" w:rsidP="00C150AA">
      <w:pPr>
        <w:pStyle w:val="22"/>
        <w:widowControl w:val="0"/>
        <w:spacing w:after="0" w:line="240" w:lineRule="auto"/>
        <w:jc w:val="center"/>
        <w:rPr>
          <w:b/>
        </w:rPr>
      </w:pPr>
      <w:r w:rsidRPr="00C150AA">
        <w:rPr>
          <w:b/>
        </w:rPr>
        <w:t>в администрации Нижневартовского района</w:t>
      </w:r>
    </w:p>
    <w:p w:rsidR="00C150AA" w:rsidRDefault="00C150AA" w:rsidP="00C150AA">
      <w:pPr>
        <w:pStyle w:val="22"/>
        <w:widowControl w:val="0"/>
        <w:spacing w:after="0" w:line="240" w:lineRule="auto"/>
        <w:jc w:val="center"/>
      </w:pPr>
    </w:p>
    <w:p w:rsidR="00650A0F" w:rsidRPr="009C3A95" w:rsidRDefault="00C93067" w:rsidP="00C93067">
      <w:pPr>
        <w:pStyle w:val="affff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50A0F" w:rsidRPr="009C3A9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0A0F" w:rsidRPr="00C93067" w:rsidRDefault="00650A0F" w:rsidP="00650A0F">
      <w:pPr>
        <w:pStyle w:val="afffff8"/>
        <w:ind w:left="1080"/>
        <w:rPr>
          <w:rFonts w:ascii="Times New Roman" w:hAnsi="Times New Roman"/>
          <w:sz w:val="28"/>
          <w:szCs w:val="28"/>
        </w:rPr>
      </w:pPr>
    </w:p>
    <w:p w:rsidR="00650A0F" w:rsidRPr="009C3A95" w:rsidRDefault="00C93067" w:rsidP="00C93067">
      <w:pPr>
        <w:pStyle w:val="afffff8"/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50A0F" w:rsidRPr="009C3A95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650A0F" w:rsidRPr="009C3A95">
        <w:rPr>
          <w:rFonts w:ascii="Times New Roman" w:hAnsi="Times New Roman"/>
          <w:sz w:val="28"/>
          <w:szCs w:val="28"/>
        </w:rPr>
        <w:t>Положение является документом, обязательным для испо</w:t>
      </w:r>
      <w:r w:rsidR="00650A0F" w:rsidRPr="009C3A95">
        <w:rPr>
          <w:rFonts w:ascii="Times New Roman" w:hAnsi="Times New Roman"/>
          <w:sz w:val="28"/>
          <w:szCs w:val="28"/>
        </w:rPr>
        <w:t>л</w:t>
      </w:r>
      <w:r w:rsidR="00650A0F" w:rsidRPr="009C3A95">
        <w:rPr>
          <w:rFonts w:ascii="Times New Roman" w:hAnsi="Times New Roman"/>
          <w:sz w:val="28"/>
          <w:szCs w:val="28"/>
        </w:rPr>
        <w:t xml:space="preserve">нения в </w:t>
      </w:r>
      <w:r w:rsidR="00650A0F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="00650A0F" w:rsidRPr="009C3A95">
        <w:rPr>
          <w:rFonts w:ascii="Times New Roman" w:hAnsi="Times New Roman"/>
          <w:sz w:val="28"/>
          <w:szCs w:val="28"/>
        </w:rPr>
        <w:t xml:space="preserve"> Нижневартовского района (далее – </w:t>
      </w:r>
      <w:r w:rsidR="00650A0F">
        <w:rPr>
          <w:rFonts w:ascii="Times New Roman" w:hAnsi="Times New Roman"/>
          <w:sz w:val="28"/>
          <w:szCs w:val="28"/>
        </w:rPr>
        <w:t>ОМСУ района</w:t>
      </w:r>
      <w:r w:rsidR="00650A0F" w:rsidRPr="009C3A95">
        <w:rPr>
          <w:rFonts w:ascii="Times New Roman" w:hAnsi="Times New Roman"/>
          <w:sz w:val="28"/>
          <w:szCs w:val="28"/>
        </w:rPr>
        <w:t xml:space="preserve">), на предприятиях,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50A0F" w:rsidRPr="009C3A95">
        <w:rPr>
          <w:rFonts w:ascii="Times New Roman" w:hAnsi="Times New Roman"/>
          <w:sz w:val="28"/>
          <w:szCs w:val="28"/>
        </w:rPr>
        <w:t>учреждениях и организациях</w:t>
      </w:r>
      <w:r>
        <w:rPr>
          <w:rFonts w:ascii="Times New Roman" w:hAnsi="Times New Roman"/>
          <w:sz w:val="28"/>
          <w:szCs w:val="28"/>
        </w:rPr>
        <w:t>,</w:t>
      </w:r>
      <w:r w:rsidR="00650A0F">
        <w:rPr>
          <w:rFonts w:ascii="Times New Roman" w:hAnsi="Times New Roman"/>
          <w:sz w:val="28"/>
          <w:szCs w:val="28"/>
        </w:rPr>
        <w:t xml:space="preserve"> учредителем которых является администрация Нижневартовского района</w:t>
      </w:r>
      <w:r w:rsidR="00650A0F" w:rsidRPr="009C3A95">
        <w:rPr>
          <w:rFonts w:ascii="Times New Roman" w:hAnsi="Times New Roman"/>
          <w:sz w:val="28"/>
          <w:szCs w:val="28"/>
        </w:rPr>
        <w:t xml:space="preserve"> (далее – предпри</w:t>
      </w:r>
      <w:r w:rsidR="00650A0F" w:rsidRPr="009C3A95">
        <w:rPr>
          <w:rFonts w:ascii="Times New Roman" w:hAnsi="Times New Roman"/>
          <w:sz w:val="28"/>
          <w:szCs w:val="28"/>
        </w:rPr>
        <w:t>я</w:t>
      </w:r>
      <w:r w:rsidR="00650A0F" w:rsidRPr="009C3A95">
        <w:rPr>
          <w:rFonts w:ascii="Times New Roman" w:hAnsi="Times New Roman"/>
          <w:sz w:val="28"/>
          <w:szCs w:val="28"/>
        </w:rPr>
        <w:t>тия, учреждения и организации) при организации работ по технической защите сведений, составляющих государственную тайну, и конфиденциальной инфо</w:t>
      </w:r>
      <w:r w:rsidR="00650A0F" w:rsidRPr="009C3A95">
        <w:rPr>
          <w:rFonts w:ascii="Times New Roman" w:hAnsi="Times New Roman"/>
          <w:sz w:val="28"/>
          <w:szCs w:val="28"/>
        </w:rPr>
        <w:t>р</w:t>
      </w:r>
      <w:r w:rsidR="00650A0F" w:rsidRPr="009C3A95">
        <w:rPr>
          <w:rFonts w:ascii="Times New Roman" w:hAnsi="Times New Roman"/>
          <w:sz w:val="28"/>
          <w:szCs w:val="28"/>
        </w:rPr>
        <w:t>мации от ее утечки по техническим каналам, несанкционированного доступа к ней, а также от специальных воздействий на информационные ресурсы.</w:t>
      </w:r>
    </w:p>
    <w:p w:rsidR="00650A0F" w:rsidRPr="009C3A95" w:rsidRDefault="00C93067" w:rsidP="00C93067">
      <w:pPr>
        <w:pStyle w:val="afffff8"/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Положение </w:t>
      </w:r>
      <w:r w:rsidR="00650A0F" w:rsidRPr="009C3A95">
        <w:rPr>
          <w:rFonts w:ascii="Times New Roman" w:hAnsi="Times New Roman"/>
          <w:sz w:val="28"/>
          <w:szCs w:val="28"/>
        </w:rPr>
        <w:t>определяет структуру системы технической защиты и</w:t>
      </w:r>
      <w:r w:rsidR="00650A0F" w:rsidRPr="009C3A95">
        <w:rPr>
          <w:rFonts w:ascii="Times New Roman" w:hAnsi="Times New Roman"/>
          <w:sz w:val="28"/>
          <w:szCs w:val="28"/>
        </w:rPr>
        <w:t>н</w:t>
      </w:r>
      <w:r w:rsidR="00650A0F" w:rsidRPr="009C3A95">
        <w:rPr>
          <w:rFonts w:ascii="Times New Roman" w:hAnsi="Times New Roman"/>
          <w:sz w:val="28"/>
          <w:szCs w:val="28"/>
        </w:rPr>
        <w:t xml:space="preserve">формации (далее — система ТЗИ) в ОМСУ района, на предприятиях,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50A0F" w:rsidRPr="009C3A95">
        <w:rPr>
          <w:rFonts w:ascii="Times New Roman" w:hAnsi="Times New Roman"/>
          <w:sz w:val="28"/>
          <w:szCs w:val="28"/>
        </w:rPr>
        <w:t>учр</w:t>
      </w:r>
      <w:r w:rsidR="00650A0F" w:rsidRPr="009C3A95">
        <w:rPr>
          <w:rFonts w:ascii="Times New Roman" w:hAnsi="Times New Roman"/>
          <w:sz w:val="28"/>
          <w:szCs w:val="28"/>
        </w:rPr>
        <w:t>е</w:t>
      </w:r>
      <w:r w:rsidR="00650A0F" w:rsidRPr="009C3A95">
        <w:rPr>
          <w:rFonts w:ascii="Times New Roman" w:hAnsi="Times New Roman"/>
          <w:sz w:val="28"/>
          <w:szCs w:val="28"/>
        </w:rPr>
        <w:t>ждениях и организациях как составной части государственной системы техн</w:t>
      </w:r>
      <w:r w:rsidR="00650A0F" w:rsidRPr="009C3A95">
        <w:rPr>
          <w:rFonts w:ascii="Times New Roman" w:hAnsi="Times New Roman"/>
          <w:sz w:val="28"/>
          <w:szCs w:val="28"/>
        </w:rPr>
        <w:t>и</w:t>
      </w:r>
      <w:r w:rsidR="00650A0F" w:rsidRPr="009C3A95">
        <w:rPr>
          <w:rFonts w:ascii="Times New Roman" w:hAnsi="Times New Roman"/>
          <w:sz w:val="28"/>
          <w:szCs w:val="28"/>
        </w:rPr>
        <w:t xml:space="preserve">ческой защиты информации в Российской Федерации, ее основные функции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F696D">
        <w:rPr>
          <w:rFonts w:ascii="Times New Roman" w:hAnsi="Times New Roman"/>
          <w:sz w:val="28"/>
          <w:szCs w:val="28"/>
        </w:rPr>
        <w:t xml:space="preserve">    </w:t>
      </w:r>
      <w:r w:rsidR="00650A0F" w:rsidRPr="009C3A95">
        <w:rPr>
          <w:rFonts w:ascii="Times New Roman" w:hAnsi="Times New Roman"/>
          <w:sz w:val="28"/>
          <w:szCs w:val="28"/>
        </w:rPr>
        <w:t>и задачи.</w:t>
      </w:r>
    </w:p>
    <w:p w:rsidR="00650A0F" w:rsidRPr="009C3A95" w:rsidRDefault="00C93067" w:rsidP="00C93067">
      <w:pPr>
        <w:pStyle w:val="afffff8"/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50A0F" w:rsidRPr="009C3A95">
        <w:rPr>
          <w:rFonts w:ascii="Times New Roman" w:hAnsi="Times New Roman"/>
          <w:sz w:val="28"/>
          <w:szCs w:val="28"/>
        </w:rPr>
        <w:t>Правовую</w:t>
      </w:r>
      <w:r w:rsidR="00650A0F">
        <w:rPr>
          <w:rFonts w:ascii="Times New Roman" w:hAnsi="Times New Roman"/>
          <w:sz w:val="28"/>
          <w:szCs w:val="28"/>
        </w:rPr>
        <w:t xml:space="preserve"> </w:t>
      </w:r>
      <w:r w:rsidR="00650A0F" w:rsidRPr="009C3A95">
        <w:rPr>
          <w:rFonts w:ascii="Times New Roman" w:hAnsi="Times New Roman"/>
          <w:sz w:val="28"/>
          <w:szCs w:val="28"/>
        </w:rPr>
        <w:t>основу работ по технической защите информации в ОМСУ района, на предприятиях, в учреждениях и организациях составляют Констит</w:t>
      </w:r>
      <w:r w:rsidR="00650A0F" w:rsidRPr="009C3A95">
        <w:rPr>
          <w:rFonts w:ascii="Times New Roman" w:hAnsi="Times New Roman"/>
          <w:sz w:val="28"/>
          <w:szCs w:val="28"/>
        </w:rPr>
        <w:t>у</w:t>
      </w:r>
      <w:r w:rsidR="00650A0F" w:rsidRPr="009C3A95">
        <w:rPr>
          <w:rFonts w:ascii="Times New Roman" w:hAnsi="Times New Roman"/>
          <w:sz w:val="28"/>
          <w:szCs w:val="28"/>
        </w:rPr>
        <w:t>ция Российской Федерации, законы Российской Федерации «О безопасности», «О государственной тайне», Федеральные законы «Об информации, информ</w:t>
      </w:r>
      <w:r w:rsidR="00650A0F" w:rsidRPr="009C3A95">
        <w:rPr>
          <w:rFonts w:ascii="Times New Roman" w:hAnsi="Times New Roman"/>
          <w:sz w:val="28"/>
          <w:szCs w:val="28"/>
        </w:rPr>
        <w:t>а</w:t>
      </w:r>
      <w:r w:rsidR="00650A0F" w:rsidRPr="009C3A95">
        <w:rPr>
          <w:rFonts w:ascii="Times New Roman" w:hAnsi="Times New Roman"/>
          <w:sz w:val="28"/>
          <w:szCs w:val="28"/>
        </w:rPr>
        <w:t>ционных технологиях и о защите информации», «Об участии в международном информационном обмене», другие федеральные законы и иные нормативные правовые акты Российской Федерации.</w:t>
      </w:r>
    </w:p>
    <w:p w:rsidR="00650A0F" w:rsidRPr="009C3A95" w:rsidRDefault="00C93067" w:rsidP="00C93067">
      <w:pPr>
        <w:pStyle w:val="afffff8"/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50A0F" w:rsidRPr="009C3A95">
        <w:rPr>
          <w:rFonts w:ascii="Times New Roman" w:hAnsi="Times New Roman"/>
          <w:sz w:val="28"/>
          <w:szCs w:val="28"/>
        </w:rPr>
        <w:t>Деятельность системы ТЗИ осуществляется на основе следующих принципов: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законности;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разграничения полномочий </w:t>
      </w:r>
      <w:r w:rsidR="00C93067">
        <w:rPr>
          <w:rFonts w:ascii="Times New Roman" w:hAnsi="Times New Roman"/>
          <w:sz w:val="28"/>
          <w:szCs w:val="28"/>
        </w:rPr>
        <w:t xml:space="preserve">ОМСУ района, </w:t>
      </w:r>
      <w:r w:rsidRPr="009C3A95">
        <w:rPr>
          <w:rFonts w:ascii="Times New Roman" w:hAnsi="Times New Roman"/>
          <w:sz w:val="28"/>
          <w:szCs w:val="28"/>
        </w:rPr>
        <w:t xml:space="preserve">предприятий, учреждений </w:t>
      </w:r>
      <w:r w:rsidR="00C93067">
        <w:rPr>
          <w:rFonts w:ascii="Times New Roman" w:hAnsi="Times New Roman"/>
          <w:sz w:val="28"/>
          <w:szCs w:val="28"/>
        </w:rPr>
        <w:t xml:space="preserve">       </w:t>
      </w:r>
      <w:r w:rsidRPr="009C3A95">
        <w:rPr>
          <w:rFonts w:ascii="Times New Roman" w:hAnsi="Times New Roman"/>
          <w:sz w:val="28"/>
          <w:szCs w:val="28"/>
        </w:rPr>
        <w:t>и организаций по обеспечению технической защиты информации;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коллегиальности решений, принимаемых в интересах системы ТЗИ; 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взаимосвязи правовых, организационных и технических методов защиты информации.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5.</w:t>
      </w:r>
      <w:r w:rsidR="00C93067">
        <w:rPr>
          <w:rFonts w:ascii="Times New Roman" w:hAnsi="Times New Roman"/>
          <w:sz w:val="28"/>
          <w:szCs w:val="28"/>
        </w:rPr>
        <w:t xml:space="preserve"> </w:t>
      </w:r>
      <w:r w:rsidRPr="009C3A95">
        <w:rPr>
          <w:rFonts w:ascii="Times New Roman" w:hAnsi="Times New Roman"/>
          <w:sz w:val="28"/>
          <w:szCs w:val="28"/>
        </w:rPr>
        <w:t>Основными целями системы ТЗИ являются:</w:t>
      </w:r>
    </w:p>
    <w:p w:rsidR="00650A0F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предотвращение или существенное снижение ущерба ОМСУ района,</w:t>
      </w:r>
      <w:r w:rsidR="00C93067">
        <w:rPr>
          <w:rFonts w:ascii="Times New Roman" w:hAnsi="Times New Roman"/>
          <w:sz w:val="28"/>
          <w:szCs w:val="28"/>
        </w:rPr>
        <w:t xml:space="preserve">      </w:t>
      </w:r>
      <w:r w:rsidRPr="009C3A95">
        <w:rPr>
          <w:rFonts w:ascii="Times New Roman" w:hAnsi="Times New Roman"/>
          <w:sz w:val="28"/>
          <w:szCs w:val="28"/>
        </w:rPr>
        <w:t xml:space="preserve"> на предприятиях, </w:t>
      </w:r>
      <w:r w:rsidR="00C93067">
        <w:rPr>
          <w:rFonts w:ascii="Times New Roman" w:hAnsi="Times New Roman"/>
          <w:sz w:val="28"/>
          <w:szCs w:val="28"/>
        </w:rPr>
        <w:t xml:space="preserve">в </w:t>
      </w:r>
      <w:r w:rsidRPr="009C3A95">
        <w:rPr>
          <w:rFonts w:ascii="Times New Roman" w:hAnsi="Times New Roman"/>
          <w:sz w:val="28"/>
          <w:szCs w:val="28"/>
        </w:rPr>
        <w:t>учреждениях и организациях от утечки информации по те</w:t>
      </w:r>
      <w:r w:rsidRPr="009C3A95">
        <w:rPr>
          <w:rFonts w:ascii="Times New Roman" w:hAnsi="Times New Roman"/>
          <w:sz w:val="28"/>
          <w:szCs w:val="28"/>
        </w:rPr>
        <w:t>х</w:t>
      </w:r>
      <w:r w:rsidRPr="009C3A95">
        <w:rPr>
          <w:rFonts w:ascii="Times New Roman" w:hAnsi="Times New Roman"/>
          <w:sz w:val="28"/>
          <w:szCs w:val="28"/>
        </w:rPr>
        <w:t>ническим каналам и несанкционированного доступа к ней, преднамеренного воздействия на информацию с целью ее разрушения, уничтожения, модифик</w:t>
      </w:r>
      <w:r w:rsidRPr="009C3A95">
        <w:rPr>
          <w:rFonts w:ascii="Times New Roman" w:hAnsi="Times New Roman"/>
          <w:sz w:val="28"/>
          <w:szCs w:val="28"/>
        </w:rPr>
        <w:t>а</w:t>
      </w:r>
      <w:r w:rsidRPr="009C3A95">
        <w:rPr>
          <w:rFonts w:ascii="Times New Roman" w:hAnsi="Times New Roman"/>
          <w:sz w:val="28"/>
          <w:szCs w:val="28"/>
        </w:rPr>
        <w:t>ции или блокирования;</w:t>
      </w:r>
    </w:p>
    <w:p w:rsidR="00C93067" w:rsidRPr="009C3A95" w:rsidRDefault="00C93067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lastRenderedPageBreak/>
        <w:t>обеспечение условий, способствующих реализации государственной п</w:t>
      </w:r>
      <w:r w:rsidRPr="009C3A95">
        <w:rPr>
          <w:rFonts w:ascii="Times New Roman" w:hAnsi="Times New Roman"/>
          <w:sz w:val="28"/>
          <w:szCs w:val="28"/>
        </w:rPr>
        <w:t>о</w:t>
      </w:r>
      <w:r w:rsidRPr="009C3A95">
        <w:rPr>
          <w:rFonts w:ascii="Times New Roman" w:hAnsi="Times New Roman"/>
          <w:sz w:val="28"/>
          <w:szCs w:val="28"/>
        </w:rPr>
        <w:t>литики в сфере информационной безопасности на территории Нижневартовск</w:t>
      </w:r>
      <w:r w:rsidRPr="009C3A95">
        <w:rPr>
          <w:rFonts w:ascii="Times New Roman" w:hAnsi="Times New Roman"/>
          <w:sz w:val="28"/>
          <w:szCs w:val="28"/>
        </w:rPr>
        <w:t>о</w:t>
      </w:r>
      <w:r w:rsidRPr="009C3A95">
        <w:rPr>
          <w:rFonts w:ascii="Times New Roman" w:hAnsi="Times New Roman"/>
          <w:sz w:val="28"/>
          <w:szCs w:val="28"/>
        </w:rPr>
        <w:t>го района.</w:t>
      </w:r>
    </w:p>
    <w:p w:rsidR="00650A0F" w:rsidRPr="009C3A95" w:rsidRDefault="00C93067" w:rsidP="00C93067">
      <w:pPr>
        <w:pStyle w:val="afffff8"/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 </w:t>
      </w:r>
      <w:r w:rsidR="00650A0F" w:rsidRPr="009C3A95">
        <w:rPr>
          <w:rFonts w:ascii="Times New Roman" w:hAnsi="Times New Roman"/>
          <w:sz w:val="28"/>
          <w:szCs w:val="28"/>
        </w:rPr>
        <w:t>основным объектам защиты в рамках системы ТЗИ относятся и</w:t>
      </w:r>
      <w:r w:rsidR="00650A0F" w:rsidRPr="009C3A95">
        <w:rPr>
          <w:rFonts w:ascii="Times New Roman" w:hAnsi="Times New Roman"/>
          <w:sz w:val="28"/>
          <w:szCs w:val="28"/>
        </w:rPr>
        <w:t>н</w:t>
      </w:r>
      <w:r w:rsidR="00650A0F" w:rsidRPr="009C3A95">
        <w:rPr>
          <w:rFonts w:ascii="Times New Roman" w:hAnsi="Times New Roman"/>
          <w:sz w:val="28"/>
          <w:szCs w:val="28"/>
        </w:rPr>
        <w:t xml:space="preserve">формационные ресурсы ограниченного доступа, обрабатываемые на объектах информатизации </w:t>
      </w:r>
      <w:r w:rsidR="00650A0F">
        <w:rPr>
          <w:rFonts w:ascii="Times New Roman" w:hAnsi="Times New Roman"/>
          <w:sz w:val="28"/>
          <w:szCs w:val="28"/>
        </w:rPr>
        <w:t xml:space="preserve">в </w:t>
      </w:r>
      <w:r w:rsidR="00650A0F" w:rsidRPr="009C3A95">
        <w:rPr>
          <w:rFonts w:ascii="Times New Roman" w:hAnsi="Times New Roman"/>
          <w:sz w:val="28"/>
          <w:szCs w:val="28"/>
        </w:rPr>
        <w:t xml:space="preserve">ОМСУ района, на предприятиях,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50A0F" w:rsidRPr="009C3A95">
        <w:rPr>
          <w:rFonts w:ascii="Times New Roman" w:hAnsi="Times New Roman"/>
          <w:sz w:val="28"/>
          <w:szCs w:val="28"/>
        </w:rPr>
        <w:t>учреждениях и организ</w:t>
      </w:r>
      <w:r w:rsidR="00650A0F" w:rsidRPr="009C3A95">
        <w:rPr>
          <w:rFonts w:ascii="Times New Roman" w:hAnsi="Times New Roman"/>
          <w:sz w:val="28"/>
          <w:szCs w:val="28"/>
        </w:rPr>
        <w:t>а</w:t>
      </w:r>
      <w:r w:rsidR="00650A0F" w:rsidRPr="009C3A95">
        <w:rPr>
          <w:rFonts w:ascii="Times New Roman" w:hAnsi="Times New Roman"/>
          <w:sz w:val="28"/>
          <w:szCs w:val="28"/>
        </w:rPr>
        <w:t>циях.</w:t>
      </w:r>
    </w:p>
    <w:p w:rsidR="00650A0F" w:rsidRPr="009C3A95" w:rsidRDefault="00C93067" w:rsidP="00C93067">
      <w:pPr>
        <w:pStyle w:val="afffff8"/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50A0F" w:rsidRPr="009C3A9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50A0F" w:rsidRPr="009C3A95">
        <w:rPr>
          <w:rFonts w:ascii="Times New Roman" w:hAnsi="Times New Roman"/>
          <w:sz w:val="28"/>
          <w:szCs w:val="28"/>
        </w:rPr>
        <w:t>по технической защите информации являются составной ч</w:t>
      </w:r>
      <w:r w:rsidR="00650A0F" w:rsidRPr="009C3A95">
        <w:rPr>
          <w:rFonts w:ascii="Times New Roman" w:hAnsi="Times New Roman"/>
          <w:sz w:val="28"/>
          <w:szCs w:val="28"/>
        </w:rPr>
        <w:t>а</w:t>
      </w:r>
      <w:r w:rsidR="00650A0F" w:rsidRPr="009C3A95">
        <w:rPr>
          <w:rFonts w:ascii="Times New Roman" w:hAnsi="Times New Roman"/>
          <w:sz w:val="28"/>
          <w:szCs w:val="28"/>
        </w:rPr>
        <w:t>стью управленческой, научной и производственной деятельности, осуществл</w:t>
      </w:r>
      <w:r w:rsidR="00650A0F" w:rsidRPr="009C3A95">
        <w:rPr>
          <w:rFonts w:ascii="Times New Roman" w:hAnsi="Times New Roman"/>
          <w:sz w:val="28"/>
          <w:szCs w:val="28"/>
        </w:rPr>
        <w:t>я</w:t>
      </w:r>
      <w:r w:rsidR="00650A0F" w:rsidRPr="009C3A95">
        <w:rPr>
          <w:rFonts w:ascii="Times New Roman" w:hAnsi="Times New Roman"/>
          <w:sz w:val="28"/>
          <w:szCs w:val="28"/>
        </w:rPr>
        <w:t>ются во взаимосвязи с другими мерами по обеспечению установленного реж</w:t>
      </w:r>
      <w:r w:rsidR="00650A0F" w:rsidRPr="009C3A95">
        <w:rPr>
          <w:rFonts w:ascii="Times New Roman" w:hAnsi="Times New Roman"/>
          <w:sz w:val="28"/>
          <w:szCs w:val="28"/>
        </w:rPr>
        <w:t>и</w:t>
      </w:r>
      <w:r w:rsidR="00650A0F" w:rsidRPr="009C3A95">
        <w:rPr>
          <w:rFonts w:ascii="Times New Roman" w:hAnsi="Times New Roman"/>
          <w:sz w:val="28"/>
          <w:szCs w:val="28"/>
        </w:rPr>
        <w:t>ма секретности и конфиденциальности.</w:t>
      </w:r>
    </w:p>
    <w:p w:rsidR="00650A0F" w:rsidRPr="009C3A95" w:rsidRDefault="00C93067" w:rsidP="00C93067">
      <w:pPr>
        <w:pStyle w:val="afffff8"/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Выполнение </w:t>
      </w:r>
      <w:r w:rsidR="00650A0F" w:rsidRPr="009C3A95">
        <w:rPr>
          <w:rFonts w:ascii="Times New Roman" w:hAnsi="Times New Roman"/>
          <w:sz w:val="28"/>
          <w:szCs w:val="28"/>
        </w:rPr>
        <w:t>любых работ, связанных с использованием сведений, с</w:t>
      </w:r>
      <w:r w:rsidR="00650A0F" w:rsidRPr="009C3A95">
        <w:rPr>
          <w:rFonts w:ascii="Times New Roman" w:hAnsi="Times New Roman"/>
          <w:sz w:val="28"/>
          <w:szCs w:val="28"/>
        </w:rPr>
        <w:t>о</w:t>
      </w:r>
      <w:r w:rsidR="00650A0F" w:rsidRPr="009C3A95">
        <w:rPr>
          <w:rFonts w:ascii="Times New Roman" w:hAnsi="Times New Roman"/>
          <w:sz w:val="28"/>
          <w:szCs w:val="28"/>
        </w:rPr>
        <w:t>ставляющих государственную</w:t>
      </w:r>
      <w:r w:rsidR="00650A0F" w:rsidRPr="000D099B">
        <w:rPr>
          <w:rStyle w:val="13115pt"/>
          <w:sz w:val="28"/>
          <w:szCs w:val="28"/>
        </w:rPr>
        <w:t xml:space="preserve"> тайну,</w:t>
      </w:r>
      <w:r w:rsidR="00650A0F" w:rsidRPr="009C3A95">
        <w:rPr>
          <w:rFonts w:ascii="Times New Roman" w:hAnsi="Times New Roman"/>
          <w:sz w:val="28"/>
          <w:szCs w:val="28"/>
        </w:rPr>
        <w:t xml:space="preserve"> и (или) информации конфиденциального характера, без выполнения необходимых мероприятий по технической защите информации и противодействию иностранным техническим разведкам не д</w:t>
      </w:r>
      <w:r w:rsidR="00650A0F" w:rsidRPr="009C3A95">
        <w:rPr>
          <w:rFonts w:ascii="Times New Roman" w:hAnsi="Times New Roman"/>
          <w:sz w:val="28"/>
          <w:szCs w:val="28"/>
        </w:rPr>
        <w:t>о</w:t>
      </w:r>
      <w:r w:rsidR="00650A0F" w:rsidRPr="009C3A95">
        <w:rPr>
          <w:rFonts w:ascii="Times New Roman" w:hAnsi="Times New Roman"/>
          <w:sz w:val="28"/>
          <w:szCs w:val="28"/>
        </w:rPr>
        <w:t>пускается.</w:t>
      </w:r>
    </w:p>
    <w:p w:rsidR="00650A0F" w:rsidRPr="009C3A95" w:rsidRDefault="00C93067" w:rsidP="00C93067">
      <w:pPr>
        <w:pStyle w:val="afffff8"/>
        <w:widowControl w:val="0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Главными </w:t>
      </w:r>
      <w:r w:rsidR="00650A0F" w:rsidRPr="009C3A95">
        <w:rPr>
          <w:rFonts w:ascii="Times New Roman" w:hAnsi="Times New Roman"/>
          <w:sz w:val="28"/>
          <w:szCs w:val="28"/>
        </w:rPr>
        <w:t xml:space="preserve">направлениями работ по технической защите информации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50A0F" w:rsidRPr="009C3A95">
        <w:rPr>
          <w:rFonts w:ascii="Times New Roman" w:hAnsi="Times New Roman"/>
          <w:sz w:val="28"/>
          <w:szCs w:val="28"/>
        </w:rPr>
        <w:t>на территории Нижневартовского района</w:t>
      </w:r>
      <w:r w:rsidR="0077492D">
        <w:rPr>
          <w:rFonts w:ascii="Times New Roman" w:hAnsi="Times New Roman"/>
          <w:sz w:val="28"/>
          <w:szCs w:val="28"/>
        </w:rPr>
        <w:t xml:space="preserve"> являются</w:t>
      </w:r>
      <w:r w:rsidR="00650A0F" w:rsidRPr="009C3A95">
        <w:rPr>
          <w:rFonts w:ascii="Times New Roman" w:hAnsi="Times New Roman"/>
          <w:sz w:val="28"/>
          <w:szCs w:val="28"/>
        </w:rPr>
        <w:t>: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обеспечение эффективного управления системой ТЗИ; 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организационно-режимное обеспечение технической защиты сведений, составляющих государственную тайну, и (или) конфиденциальной информ</w:t>
      </w:r>
      <w:r w:rsidRPr="009C3A95">
        <w:rPr>
          <w:rFonts w:ascii="Times New Roman" w:hAnsi="Times New Roman"/>
          <w:sz w:val="28"/>
          <w:szCs w:val="28"/>
        </w:rPr>
        <w:t>а</w:t>
      </w:r>
      <w:r w:rsidRPr="009C3A95">
        <w:rPr>
          <w:rFonts w:ascii="Times New Roman" w:hAnsi="Times New Roman"/>
          <w:sz w:val="28"/>
          <w:szCs w:val="28"/>
        </w:rPr>
        <w:t>ции;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обеспечение физической защиты объектов информатизации; 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обеспечение защиты информации от утечки по техническим каналам </w:t>
      </w:r>
      <w:r w:rsidR="0077492D">
        <w:rPr>
          <w:rFonts w:ascii="Times New Roman" w:hAnsi="Times New Roman"/>
          <w:sz w:val="28"/>
          <w:szCs w:val="28"/>
        </w:rPr>
        <w:t xml:space="preserve">    </w:t>
      </w:r>
      <w:r w:rsidRPr="009C3A95">
        <w:rPr>
          <w:rFonts w:ascii="Times New Roman" w:hAnsi="Times New Roman"/>
          <w:sz w:val="28"/>
          <w:szCs w:val="28"/>
        </w:rPr>
        <w:t>при ее обработке, хранении и передаче;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обеспечение защиты информации от несанкционированного доступа </w:t>
      </w:r>
      <w:r w:rsidR="0077492D">
        <w:rPr>
          <w:rFonts w:ascii="Times New Roman" w:hAnsi="Times New Roman"/>
          <w:sz w:val="28"/>
          <w:szCs w:val="28"/>
        </w:rPr>
        <w:t xml:space="preserve">        </w:t>
      </w:r>
      <w:r w:rsidRPr="009C3A95">
        <w:rPr>
          <w:rFonts w:ascii="Times New Roman" w:hAnsi="Times New Roman"/>
          <w:sz w:val="28"/>
          <w:szCs w:val="28"/>
        </w:rPr>
        <w:t>к ней в автоматизированных информационных системах и локальных вычисл</w:t>
      </w:r>
      <w:r w:rsidRPr="009C3A95">
        <w:rPr>
          <w:rFonts w:ascii="Times New Roman" w:hAnsi="Times New Roman"/>
          <w:sz w:val="28"/>
          <w:szCs w:val="28"/>
        </w:rPr>
        <w:t>и</w:t>
      </w:r>
      <w:r w:rsidRPr="009C3A95">
        <w:rPr>
          <w:rFonts w:ascii="Times New Roman" w:hAnsi="Times New Roman"/>
          <w:sz w:val="28"/>
          <w:szCs w:val="28"/>
        </w:rPr>
        <w:t>тельных сетях, а также от компьютерных вирусов;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совершенствование методической базы обеспечения информационной безопасности на территории Нижневартовского района;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организация и проведение контроля состояния технической защиты и</w:t>
      </w:r>
      <w:r w:rsidRPr="009C3A95">
        <w:rPr>
          <w:rFonts w:ascii="Times New Roman" w:hAnsi="Times New Roman"/>
          <w:sz w:val="28"/>
          <w:szCs w:val="28"/>
        </w:rPr>
        <w:t>н</w:t>
      </w:r>
      <w:r w:rsidRPr="009C3A95">
        <w:rPr>
          <w:rFonts w:ascii="Times New Roman" w:hAnsi="Times New Roman"/>
          <w:sz w:val="28"/>
          <w:szCs w:val="28"/>
        </w:rPr>
        <w:t>формации;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совершенствование организационно-штатной структуры подразделений, отвечающих за обеспечение информационной безопасности, и подготовка сп</w:t>
      </w:r>
      <w:r w:rsidRPr="009C3A95">
        <w:rPr>
          <w:rFonts w:ascii="Times New Roman" w:hAnsi="Times New Roman"/>
          <w:sz w:val="28"/>
          <w:szCs w:val="28"/>
        </w:rPr>
        <w:t>е</w:t>
      </w:r>
      <w:r w:rsidRPr="009C3A95">
        <w:rPr>
          <w:rFonts w:ascii="Times New Roman" w:hAnsi="Times New Roman"/>
          <w:sz w:val="28"/>
          <w:szCs w:val="28"/>
        </w:rPr>
        <w:t>циалистов по данному профилю.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10. Основными мероприятиями по технической защите информации </w:t>
      </w:r>
      <w:r w:rsidR="0077492D">
        <w:rPr>
          <w:rFonts w:ascii="Times New Roman" w:hAnsi="Times New Roman"/>
          <w:sz w:val="28"/>
          <w:szCs w:val="28"/>
        </w:rPr>
        <w:t xml:space="preserve">       </w:t>
      </w:r>
      <w:r w:rsidRPr="009C3A95">
        <w:rPr>
          <w:rFonts w:ascii="Times New Roman" w:hAnsi="Times New Roman"/>
          <w:sz w:val="28"/>
          <w:szCs w:val="28"/>
        </w:rPr>
        <w:t>на территории района являются: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категорирование объектов защиты в зависимости от их важности, этапов жизненного цикла, степени секретности защищаемой информации и условий эксплуатации, а также классификация автоматизированных систем по требов</w:t>
      </w:r>
      <w:r w:rsidRPr="009C3A95">
        <w:rPr>
          <w:rFonts w:ascii="Times New Roman" w:hAnsi="Times New Roman"/>
          <w:sz w:val="28"/>
          <w:szCs w:val="28"/>
        </w:rPr>
        <w:t>а</w:t>
      </w:r>
      <w:r w:rsidRPr="009C3A95">
        <w:rPr>
          <w:rFonts w:ascii="Times New Roman" w:hAnsi="Times New Roman"/>
          <w:sz w:val="28"/>
          <w:szCs w:val="28"/>
        </w:rPr>
        <w:t>ниям защищенности от несанкционированного доступа к информации;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разработка и внедрение технических решений по защите информации </w:t>
      </w:r>
      <w:r w:rsidR="0077492D">
        <w:rPr>
          <w:rFonts w:ascii="Times New Roman" w:hAnsi="Times New Roman"/>
          <w:sz w:val="28"/>
          <w:szCs w:val="28"/>
        </w:rPr>
        <w:t xml:space="preserve">    </w:t>
      </w:r>
      <w:r w:rsidRPr="009C3A95">
        <w:rPr>
          <w:rFonts w:ascii="Times New Roman" w:hAnsi="Times New Roman"/>
          <w:sz w:val="28"/>
          <w:szCs w:val="28"/>
        </w:rPr>
        <w:t>при создании и эксплуатации объектов информатизации;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реализация технических мер и применение средств защиты информации, исключающих перехват информации, передаваемой по каналам связи;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lastRenderedPageBreak/>
        <w:t>применение информационных и автоматизированных систем управления в защищенном исполнении;</w:t>
      </w:r>
    </w:p>
    <w:p w:rsidR="00650A0F" w:rsidRPr="009C3A95" w:rsidRDefault="00650A0F" w:rsidP="00C93067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организация аттестации объектов информатизации по требованиям бе</w:t>
      </w:r>
      <w:r w:rsidRPr="009C3A95">
        <w:rPr>
          <w:rFonts w:ascii="Times New Roman" w:hAnsi="Times New Roman"/>
          <w:sz w:val="28"/>
          <w:szCs w:val="28"/>
        </w:rPr>
        <w:t>з</w:t>
      </w:r>
      <w:r w:rsidRPr="009C3A95">
        <w:rPr>
          <w:rFonts w:ascii="Times New Roman" w:hAnsi="Times New Roman"/>
          <w:sz w:val="28"/>
          <w:szCs w:val="28"/>
        </w:rPr>
        <w:t>опасности информации.</w:t>
      </w:r>
    </w:p>
    <w:p w:rsidR="00650A0F" w:rsidRPr="009C3A95" w:rsidRDefault="00650A0F" w:rsidP="00C93067">
      <w:pPr>
        <w:pStyle w:val="afffff8"/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11. Конкретные мероприятия, методы и приемы по технической защите информации и противодействию иностранным техническим разведкам разраб</w:t>
      </w:r>
      <w:r w:rsidRPr="009C3A95">
        <w:rPr>
          <w:rFonts w:ascii="Times New Roman" w:hAnsi="Times New Roman"/>
          <w:sz w:val="28"/>
          <w:szCs w:val="28"/>
        </w:rPr>
        <w:t>а</w:t>
      </w:r>
      <w:r w:rsidRPr="009C3A95">
        <w:rPr>
          <w:rFonts w:ascii="Times New Roman" w:hAnsi="Times New Roman"/>
          <w:sz w:val="28"/>
          <w:szCs w:val="28"/>
        </w:rPr>
        <w:t xml:space="preserve">тываются в зависимости от категории (класса) объекта защиты, опасных </w:t>
      </w:r>
      <w:r w:rsidR="0077492D">
        <w:rPr>
          <w:rFonts w:ascii="Times New Roman" w:hAnsi="Times New Roman"/>
          <w:sz w:val="28"/>
          <w:szCs w:val="28"/>
        </w:rPr>
        <w:t xml:space="preserve">        </w:t>
      </w:r>
      <w:r w:rsidRPr="009C3A95">
        <w:rPr>
          <w:rFonts w:ascii="Times New Roman" w:hAnsi="Times New Roman"/>
          <w:sz w:val="28"/>
          <w:szCs w:val="28"/>
        </w:rPr>
        <w:t>для него средств технической разведки, установленных для данного объекта требований по информационной безопасности и выделенных для этих целей средств.</w:t>
      </w:r>
    </w:p>
    <w:p w:rsidR="00650A0F" w:rsidRPr="009C3A95" w:rsidRDefault="00650A0F" w:rsidP="00C93067">
      <w:pPr>
        <w:pStyle w:val="afffff8"/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A0F" w:rsidRPr="009C3A95" w:rsidRDefault="00650A0F" w:rsidP="0077492D">
      <w:pPr>
        <w:pStyle w:val="afffff8"/>
        <w:jc w:val="center"/>
        <w:rPr>
          <w:rFonts w:ascii="Times New Roman" w:hAnsi="Times New Roman"/>
          <w:b/>
          <w:sz w:val="28"/>
          <w:szCs w:val="28"/>
        </w:rPr>
      </w:pPr>
      <w:r w:rsidRPr="009C3A95">
        <w:rPr>
          <w:rFonts w:ascii="Times New Roman" w:hAnsi="Times New Roman"/>
          <w:b/>
          <w:sz w:val="28"/>
          <w:szCs w:val="28"/>
        </w:rPr>
        <w:t>II. Система технической защиты информации</w:t>
      </w:r>
    </w:p>
    <w:p w:rsidR="00650A0F" w:rsidRPr="009C3A95" w:rsidRDefault="00650A0F" w:rsidP="00650A0F">
      <w:pPr>
        <w:pStyle w:val="afffff8"/>
        <w:jc w:val="both"/>
        <w:rPr>
          <w:rFonts w:ascii="Times New Roman" w:hAnsi="Times New Roman"/>
          <w:sz w:val="28"/>
          <w:szCs w:val="28"/>
        </w:rPr>
      </w:pP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1. Систему ТЗИ образуют: </w:t>
      </w:r>
    </w:p>
    <w:p w:rsidR="00650A0F" w:rsidRPr="009C3A95" w:rsidRDefault="0077492D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50A0F" w:rsidRPr="009C3A95">
        <w:rPr>
          <w:rFonts w:ascii="Times New Roman" w:hAnsi="Times New Roman"/>
          <w:sz w:val="28"/>
          <w:szCs w:val="28"/>
        </w:rPr>
        <w:t xml:space="preserve">дминистрация Нижневартовского района; 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постоянно действующая техническая комиссия по защите государстве</w:t>
      </w:r>
      <w:r w:rsidRPr="009C3A95">
        <w:rPr>
          <w:rFonts w:ascii="Times New Roman" w:hAnsi="Times New Roman"/>
          <w:sz w:val="28"/>
          <w:szCs w:val="28"/>
        </w:rPr>
        <w:t>н</w:t>
      </w:r>
      <w:r w:rsidRPr="009C3A95">
        <w:rPr>
          <w:rFonts w:ascii="Times New Roman" w:hAnsi="Times New Roman"/>
          <w:sz w:val="28"/>
          <w:szCs w:val="28"/>
        </w:rPr>
        <w:t>ной тайны администрации района;</w:t>
      </w:r>
    </w:p>
    <w:p w:rsidR="00650A0F" w:rsidRPr="009C3A95" w:rsidRDefault="0077492D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0A0F" w:rsidRPr="009C3A95">
        <w:rPr>
          <w:rFonts w:ascii="Times New Roman" w:hAnsi="Times New Roman"/>
          <w:sz w:val="28"/>
          <w:szCs w:val="28"/>
        </w:rPr>
        <w:t>ервый отдел администрации  района;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подразделения (штатные специалисты) по технической защите информ</w:t>
      </w:r>
      <w:r w:rsidRPr="009C3A95">
        <w:rPr>
          <w:rFonts w:ascii="Times New Roman" w:hAnsi="Times New Roman"/>
          <w:sz w:val="28"/>
          <w:szCs w:val="28"/>
        </w:rPr>
        <w:t>а</w:t>
      </w:r>
      <w:r w:rsidRPr="009C3A95">
        <w:rPr>
          <w:rFonts w:ascii="Times New Roman" w:hAnsi="Times New Roman"/>
          <w:sz w:val="28"/>
          <w:szCs w:val="28"/>
        </w:rPr>
        <w:t>ции органов местного самоуправления района;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органы местного самоуправления городских и сельских поселений рай</w:t>
      </w:r>
      <w:r w:rsidRPr="009C3A95">
        <w:rPr>
          <w:rFonts w:ascii="Times New Roman" w:hAnsi="Times New Roman"/>
          <w:sz w:val="28"/>
          <w:szCs w:val="28"/>
        </w:rPr>
        <w:t>о</w:t>
      </w:r>
      <w:r w:rsidRPr="009C3A95">
        <w:rPr>
          <w:rFonts w:ascii="Times New Roman" w:hAnsi="Times New Roman"/>
          <w:sz w:val="28"/>
          <w:szCs w:val="28"/>
        </w:rPr>
        <w:t>на;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предприятия, учреждения и организации</w:t>
      </w:r>
      <w:r w:rsidR="0077492D">
        <w:rPr>
          <w:rFonts w:ascii="Times New Roman" w:hAnsi="Times New Roman"/>
          <w:sz w:val="28"/>
          <w:szCs w:val="28"/>
        </w:rPr>
        <w:t>,</w:t>
      </w:r>
      <w:r w:rsidRPr="009C3A95">
        <w:rPr>
          <w:rFonts w:ascii="Times New Roman" w:hAnsi="Times New Roman"/>
          <w:sz w:val="28"/>
          <w:szCs w:val="28"/>
        </w:rPr>
        <w:t xml:space="preserve"> использующие конфиденци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информацию или сведения,</w:t>
      </w:r>
      <w:r w:rsidRPr="009C3A95">
        <w:rPr>
          <w:rFonts w:ascii="Times New Roman" w:hAnsi="Times New Roman"/>
          <w:sz w:val="28"/>
          <w:szCs w:val="28"/>
        </w:rPr>
        <w:t xml:space="preserve"> составляющие государственную тайну</w:t>
      </w:r>
      <w:r w:rsidR="0077492D">
        <w:rPr>
          <w:rFonts w:ascii="Times New Roman" w:hAnsi="Times New Roman"/>
          <w:sz w:val="28"/>
          <w:szCs w:val="28"/>
        </w:rPr>
        <w:t>.</w:t>
      </w:r>
    </w:p>
    <w:p w:rsidR="00650A0F" w:rsidRPr="009C3A95" w:rsidRDefault="0077492D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0A0F" w:rsidRPr="009C3A95">
        <w:rPr>
          <w:rFonts w:ascii="Times New Roman" w:hAnsi="Times New Roman"/>
          <w:sz w:val="28"/>
          <w:szCs w:val="28"/>
        </w:rPr>
        <w:t xml:space="preserve">. Систему ТЗИ возглавляет </w:t>
      </w:r>
      <w:r>
        <w:rPr>
          <w:rFonts w:ascii="Times New Roman" w:hAnsi="Times New Roman"/>
          <w:sz w:val="28"/>
          <w:szCs w:val="28"/>
        </w:rPr>
        <w:t>г</w:t>
      </w:r>
      <w:r w:rsidR="00650A0F" w:rsidRPr="009C3A95">
        <w:rPr>
          <w:rFonts w:ascii="Times New Roman" w:hAnsi="Times New Roman"/>
          <w:sz w:val="28"/>
          <w:szCs w:val="28"/>
        </w:rPr>
        <w:t>лава администрации района. Непосре</w:t>
      </w:r>
      <w:r w:rsidR="00650A0F" w:rsidRPr="009C3A95">
        <w:rPr>
          <w:rFonts w:ascii="Times New Roman" w:hAnsi="Times New Roman"/>
          <w:sz w:val="28"/>
          <w:szCs w:val="28"/>
        </w:rPr>
        <w:t>д</w:t>
      </w:r>
      <w:r w:rsidR="00650A0F" w:rsidRPr="009C3A95">
        <w:rPr>
          <w:rFonts w:ascii="Times New Roman" w:hAnsi="Times New Roman"/>
          <w:sz w:val="28"/>
          <w:szCs w:val="28"/>
        </w:rPr>
        <w:t>ственная организация и руководство работами по защите информации возлаг</w:t>
      </w:r>
      <w:r w:rsidR="00650A0F" w:rsidRPr="009C3A95">
        <w:rPr>
          <w:rFonts w:ascii="Times New Roman" w:hAnsi="Times New Roman"/>
          <w:sz w:val="28"/>
          <w:szCs w:val="28"/>
        </w:rPr>
        <w:t>а</w:t>
      </w:r>
      <w:r w:rsidR="00650A0F" w:rsidRPr="009C3A95">
        <w:rPr>
          <w:rFonts w:ascii="Times New Roman" w:hAnsi="Times New Roman"/>
          <w:sz w:val="28"/>
          <w:szCs w:val="28"/>
        </w:rPr>
        <w:t>ется на заместителя главы администрации района по экономике и финансам.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Функции и задачи заместителя главы администрации района по эконом</w:t>
      </w:r>
      <w:r w:rsidRPr="009C3A95">
        <w:rPr>
          <w:rFonts w:ascii="Times New Roman" w:hAnsi="Times New Roman"/>
          <w:sz w:val="28"/>
          <w:szCs w:val="28"/>
        </w:rPr>
        <w:t>и</w:t>
      </w:r>
      <w:r w:rsidRPr="009C3A95">
        <w:rPr>
          <w:rFonts w:ascii="Times New Roman" w:hAnsi="Times New Roman"/>
          <w:sz w:val="28"/>
          <w:szCs w:val="28"/>
        </w:rPr>
        <w:t>ке и финансам по вопросам технической защиты информации распространяю</w:t>
      </w:r>
      <w:r w:rsidRPr="009C3A95">
        <w:rPr>
          <w:rFonts w:ascii="Times New Roman" w:hAnsi="Times New Roman"/>
          <w:sz w:val="28"/>
          <w:szCs w:val="28"/>
        </w:rPr>
        <w:t>т</w:t>
      </w:r>
      <w:r w:rsidRPr="009C3A95">
        <w:rPr>
          <w:rFonts w:ascii="Times New Roman" w:hAnsi="Times New Roman"/>
          <w:sz w:val="28"/>
          <w:szCs w:val="28"/>
        </w:rPr>
        <w:t>ся на все ОМСУ района.</w:t>
      </w:r>
    </w:p>
    <w:p w:rsidR="00650A0F" w:rsidRPr="009C3A95" w:rsidRDefault="0077492D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0A0F" w:rsidRPr="009C3A95">
        <w:rPr>
          <w:rFonts w:ascii="Times New Roman" w:hAnsi="Times New Roman"/>
          <w:sz w:val="28"/>
          <w:szCs w:val="28"/>
        </w:rPr>
        <w:t xml:space="preserve">. В </w:t>
      </w:r>
      <w:r w:rsidR="00650A0F">
        <w:rPr>
          <w:rFonts w:ascii="Times New Roman" w:hAnsi="Times New Roman"/>
          <w:sz w:val="28"/>
          <w:szCs w:val="28"/>
        </w:rPr>
        <w:t>а</w:t>
      </w:r>
      <w:r w:rsidR="00650A0F" w:rsidRPr="009C3A95">
        <w:rPr>
          <w:rFonts w:ascii="Times New Roman" w:hAnsi="Times New Roman"/>
          <w:sz w:val="28"/>
          <w:szCs w:val="28"/>
        </w:rPr>
        <w:t>дминистрации</w:t>
      </w:r>
      <w:r w:rsidR="00650A0F">
        <w:rPr>
          <w:rFonts w:ascii="Times New Roman" w:hAnsi="Times New Roman"/>
          <w:sz w:val="28"/>
          <w:szCs w:val="28"/>
        </w:rPr>
        <w:t xml:space="preserve"> Нижневартовского района</w:t>
      </w:r>
      <w:r w:rsidR="00650A0F" w:rsidRPr="009C3A95">
        <w:rPr>
          <w:rFonts w:ascii="Times New Roman" w:hAnsi="Times New Roman"/>
          <w:sz w:val="28"/>
          <w:szCs w:val="28"/>
        </w:rPr>
        <w:t xml:space="preserve"> создается постоянно де</w:t>
      </w:r>
      <w:r w:rsidR="00650A0F" w:rsidRPr="009C3A95">
        <w:rPr>
          <w:rFonts w:ascii="Times New Roman" w:hAnsi="Times New Roman"/>
          <w:sz w:val="28"/>
          <w:szCs w:val="28"/>
        </w:rPr>
        <w:t>й</w:t>
      </w:r>
      <w:r w:rsidR="00650A0F" w:rsidRPr="009C3A95">
        <w:rPr>
          <w:rFonts w:ascii="Times New Roman" w:hAnsi="Times New Roman"/>
          <w:sz w:val="28"/>
          <w:szCs w:val="28"/>
        </w:rPr>
        <w:t>ствующая техническая комиссия по защите государственной тайны админ</w:t>
      </w:r>
      <w:r w:rsidR="00650A0F" w:rsidRPr="009C3A95">
        <w:rPr>
          <w:rFonts w:ascii="Times New Roman" w:hAnsi="Times New Roman"/>
          <w:sz w:val="28"/>
          <w:szCs w:val="28"/>
        </w:rPr>
        <w:t>и</w:t>
      </w:r>
      <w:r w:rsidR="00650A0F" w:rsidRPr="009C3A95">
        <w:rPr>
          <w:rFonts w:ascii="Times New Roman" w:hAnsi="Times New Roman"/>
          <w:sz w:val="28"/>
          <w:szCs w:val="28"/>
        </w:rPr>
        <w:t>страции Нижневартовского района (ПДТК). Председателем ПДТК назначается заместитель главы администрации района по экономике и финансам.</w:t>
      </w:r>
    </w:p>
    <w:p w:rsidR="00650A0F" w:rsidRPr="009C3A95" w:rsidRDefault="0077492D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0A0F" w:rsidRPr="009C3A95">
        <w:rPr>
          <w:rFonts w:ascii="Times New Roman" w:hAnsi="Times New Roman"/>
          <w:sz w:val="28"/>
          <w:szCs w:val="28"/>
        </w:rPr>
        <w:t xml:space="preserve">. </w:t>
      </w:r>
      <w:r w:rsidR="00650A0F">
        <w:rPr>
          <w:rFonts w:ascii="Times New Roman" w:hAnsi="Times New Roman"/>
          <w:sz w:val="28"/>
          <w:szCs w:val="28"/>
        </w:rPr>
        <w:t>В а</w:t>
      </w:r>
      <w:r w:rsidR="00650A0F" w:rsidRPr="009C3A95">
        <w:rPr>
          <w:rFonts w:ascii="Times New Roman" w:hAnsi="Times New Roman"/>
          <w:sz w:val="28"/>
          <w:szCs w:val="28"/>
        </w:rPr>
        <w:t xml:space="preserve">дминистрации </w:t>
      </w:r>
      <w:r w:rsidR="00650A0F">
        <w:rPr>
          <w:rFonts w:ascii="Times New Roman" w:hAnsi="Times New Roman"/>
          <w:sz w:val="28"/>
          <w:szCs w:val="28"/>
        </w:rPr>
        <w:t xml:space="preserve">Нижневартовского района </w:t>
      </w:r>
      <w:r w:rsidR="00650A0F" w:rsidRPr="009C3A95">
        <w:rPr>
          <w:rFonts w:ascii="Times New Roman" w:hAnsi="Times New Roman"/>
          <w:sz w:val="28"/>
          <w:szCs w:val="28"/>
        </w:rPr>
        <w:t>подразделением по техн</w:t>
      </w:r>
      <w:r w:rsidR="00650A0F" w:rsidRPr="009C3A95">
        <w:rPr>
          <w:rFonts w:ascii="Times New Roman" w:hAnsi="Times New Roman"/>
          <w:sz w:val="28"/>
          <w:szCs w:val="28"/>
        </w:rPr>
        <w:t>и</w:t>
      </w:r>
      <w:r w:rsidR="00650A0F" w:rsidRPr="009C3A95">
        <w:rPr>
          <w:rFonts w:ascii="Times New Roman" w:hAnsi="Times New Roman"/>
          <w:sz w:val="28"/>
          <w:szCs w:val="28"/>
        </w:rPr>
        <w:t>ческой защите информации и противодействию иностранным техническим ра</w:t>
      </w:r>
      <w:r w:rsidR="00650A0F" w:rsidRPr="009C3A95">
        <w:rPr>
          <w:rFonts w:ascii="Times New Roman" w:hAnsi="Times New Roman"/>
          <w:sz w:val="28"/>
          <w:szCs w:val="28"/>
        </w:rPr>
        <w:t>з</w:t>
      </w:r>
      <w:r w:rsidR="00650A0F" w:rsidRPr="009C3A95">
        <w:rPr>
          <w:rFonts w:ascii="Times New Roman" w:hAnsi="Times New Roman"/>
          <w:sz w:val="28"/>
          <w:szCs w:val="28"/>
        </w:rPr>
        <w:t>ведкам, наделенным полномочиями по методическому руководству и контролю состояния защиты информации в ОМСУ района, на предприятиях, в учрежд</w:t>
      </w:r>
      <w:r w:rsidR="00650A0F" w:rsidRPr="009C3A95">
        <w:rPr>
          <w:rFonts w:ascii="Times New Roman" w:hAnsi="Times New Roman"/>
          <w:sz w:val="28"/>
          <w:szCs w:val="28"/>
        </w:rPr>
        <w:t>е</w:t>
      </w:r>
      <w:r w:rsidR="00650A0F" w:rsidRPr="009C3A95">
        <w:rPr>
          <w:rFonts w:ascii="Times New Roman" w:hAnsi="Times New Roman"/>
          <w:sz w:val="28"/>
          <w:szCs w:val="28"/>
        </w:rPr>
        <w:t>ниях и организациях является отдел по информатизации и сетевым ресурсам администрации района.</w:t>
      </w:r>
    </w:p>
    <w:p w:rsidR="00650A0F" w:rsidRPr="009C3A95" w:rsidRDefault="0077492D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0A0F" w:rsidRPr="009C3A95">
        <w:rPr>
          <w:rFonts w:ascii="Times New Roman" w:hAnsi="Times New Roman"/>
          <w:sz w:val="28"/>
          <w:szCs w:val="28"/>
        </w:rPr>
        <w:t>. Основными функциями и задачами системы ТЗИ Нижневартовского района являются:</w:t>
      </w:r>
    </w:p>
    <w:p w:rsidR="00650A0F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проведение единой государственной политики, организация и координ</w:t>
      </w:r>
      <w:r w:rsidRPr="009C3A95">
        <w:rPr>
          <w:rFonts w:ascii="Times New Roman" w:hAnsi="Times New Roman"/>
          <w:sz w:val="28"/>
          <w:szCs w:val="28"/>
        </w:rPr>
        <w:t>а</w:t>
      </w:r>
      <w:r w:rsidRPr="009C3A95">
        <w:rPr>
          <w:rFonts w:ascii="Times New Roman" w:hAnsi="Times New Roman"/>
          <w:sz w:val="28"/>
          <w:szCs w:val="28"/>
        </w:rPr>
        <w:t>ция работ по технической защите информации;</w:t>
      </w:r>
    </w:p>
    <w:p w:rsidR="0077492D" w:rsidRPr="009C3A95" w:rsidRDefault="0077492D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lastRenderedPageBreak/>
        <w:t>исключение или существенное затруднение добывания информации сре</w:t>
      </w:r>
      <w:r w:rsidRPr="009C3A95">
        <w:rPr>
          <w:rFonts w:ascii="Times New Roman" w:hAnsi="Times New Roman"/>
          <w:sz w:val="28"/>
          <w:szCs w:val="28"/>
        </w:rPr>
        <w:t>д</w:t>
      </w:r>
      <w:r w:rsidRPr="009C3A95">
        <w:rPr>
          <w:rFonts w:ascii="Times New Roman" w:hAnsi="Times New Roman"/>
          <w:sz w:val="28"/>
          <w:szCs w:val="28"/>
        </w:rPr>
        <w:t>ствами технической разведки;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анализ состояния и прогнозирование источников угроз безопасности и</w:t>
      </w:r>
      <w:r w:rsidRPr="009C3A95">
        <w:rPr>
          <w:rFonts w:ascii="Times New Roman" w:hAnsi="Times New Roman"/>
          <w:sz w:val="28"/>
          <w:szCs w:val="28"/>
        </w:rPr>
        <w:t>н</w:t>
      </w:r>
      <w:r w:rsidRPr="009C3A95">
        <w:rPr>
          <w:rFonts w:ascii="Times New Roman" w:hAnsi="Times New Roman"/>
          <w:sz w:val="28"/>
          <w:szCs w:val="28"/>
        </w:rPr>
        <w:t>формации в ОМСУ района, на предприятиях, в учреждениях и организациях;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формирование и организация деятельности подразделений по технич</w:t>
      </w:r>
      <w:r w:rsidRPr="009C3A95">
        <w:rPr>
          <w:rFonts w:ascii="Times New Roman" w:hAnsi="Times New Roman"/>
          <w:sz w:val="28"/>
          <w:szCs w:val="28"/>
        </w:rPr>
        <w:t>е</w:t>
      </w:r>
      <w:r w:rsidRPr="009C3A95">
        <w:rPr>
          <w:rFonts w:ascii="Times New Roman" w:hAnsi="Times New Roman"/>
          <w:sz w:val="28"/>
          <w:szCs w:val="28"/>
        </w:rPr>
        <w:t>ской защите информации, организация их взаимодействия и совместной раб</w:t>
      </w:r>
      <w:r w:rsidRPr="009C3A95">
        <w:rPr>
          <w:rFonts w:ascii="Times New Roman" w:hAnsi="Times New Roman"/>
          <w:sz w:val="28"/>
          <w:szCs w:val="28"/>
        </w:rPr>
        <w:t>о</w:t>
      </w:r>
      <w:r w:rsidRPr="009C3A95">
        <w:rPr>
          <w:rFonts w:ascii="Times New Roman" w:hAnsi="Times New Roman"/>
          <w:sz w:val="28"/>
          <w:szCs w:val="28"/>
        </w:rPr>
        <w:t>ты;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контроль эффективности и анализ состояния информационной безопасн</w:t>
      </w:r>
      <w:r w:rsidRPr="009C3A95">
        <w:rPr>
          <w:rFonts w:ascii="Times New Roman" w:hAnsi="Times New Roman"/>
          <w:sz w:val="28"/>
          <w:szCs w:val="28"/>
        </w:rPr>
        <w:t>о</w:t>
      </w:r>
      <w:r w:rsidRPr="009C3A95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77492D">
        <w:rPr>
          <w:rFonts w:ascii="Times New Roman" w:hAnsi="Times New Roman"/>
          <w:sz w:val="28"/>
          <w:szCs w:val="28"/>
        </w:rPr>
        <w:t xml:space="preserve"> ОМСУ района, на предприятиях, </w:t>
      </w:r>
      <w:r w:rsidRPr="009C3A95">
        <w:rPr>
          <w:rFonts w:ascii="Times New Roman" w:hAnsi="Times New Roman"/>
          <w:sz w:val="28"/>
          <w:szCs w:val="28"/>
        </w:rPr>
        <w:t>в учреждениях и организациях;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выявление ключевых проблем в области безопасности информации, определение направлений развития системы ТЗИ;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научно-техническое, нормативно-методическое и информационное обе</w:t>
      </w:r>
      <w:r w:rsidRPr="009C3A95">
        <w:rPr>
          <w:rFonts w:ascii="Times New Roman" w:hAnsi="Times New Roman"/>
          <w:sz w:val="28"/>
          <w:szCs w:val="28"/>
        </w:rPr>
        <w:t>с</w:t>
      </w:r>
      <w:r w:rsidRPr="009C3A95">
        <w:rPr>
          <w:rFonts w:ascii="Times New Roman" w:hAnsi="Times New Roman"/>
          <w:sz w:val="28"/>
          <w:szCs w:val="28"/>
        </w:rPr>
        <w:t>печение работ, по информационной безопасности;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разработка организационно-распорядительной, нормативной и методич</w:t>
      </w:r>
      <w:r w:rsidRPr="009C3A95">
        <w:rPr>
          <w:rFonts w:ascii="Times New Roman" w:hAnsi="Times New Roman"/>
          <w:sz w:val="28"/>
          <w:szCs w:val="28"/>
        </w:rPr>
        <w:t>е</w:t>
      </w:r>
      <w:r w:rsidRPr="009C3A95">
        <w:rPr>
          <w:rFonts w:ascii="Times New Roman" w:hAnsi="Times New Roman"/>
          <w:sz w:val="28"/>
          <w:szCs w:val="28"/>
        </w:rPr>
        <w:t>ской документации по технической защите информации;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разработка технических заданий на проектирование защищаемых объе</w:t>
      </w:r>
      <w:r w:rsidRPr="009C3A95">
        <w:rPr>
          <w:rFonts w:ascii="Times New Roman" w:hAnsi="Times New Roman"/>
          <w:sz w:val="28"/>
          <w:szCs w:val="28"/>
        </w:rPr>
        <w:t>к</w:t>
      </w:r>
      <w:r w:rsidRPr="009C3A95">
        <w:rPr>
          <w:rFonts w:ascii="Times New Roman" w:hAnsi="Times New Roman"/>
          <w:sz w:val="28"/>
          <w:szCs w:val="28"/>
        </w:rPr>
        <w:t>тов, в части полноты и достаточности требований и мероприятий по безопасн</w:t>
      </w:r>
      <w:r w:rsidRPr="009C3A95">
        <w:rPr>
          <w:rFonts w:ascii="Times New Roman" w:hAnsi="Times New Roman"/>
          <w:sz w:val="28"/>
          <w:szCs w:val="28"/>
        </w:rPr>
        <w:t>о</w:t>
      </w:r>
      <w:r w:rsidRPr="009C3A95">
        <w:rPr>
          <w:rFonts w:ascii="Times New Roman" w:hAnsi="Times New Roman"/>
          <w:sz w:val="28"/>
          <w:szCs w:val="28"/>
        </w:rPr>
        <w:t>сти информации, а также соответствующих инструкций по данным вопросам;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разработка предложений по проведению научно-исследовательских </w:t>
      </w:r>
      <w:r w:rsidR="0077492D">
        <w:rPr>
          <w:rFonts w:ascii="Times New Roman" w:hAnsi="Times New Roman"/>
          <w:sz w:val="28"/>
          <w:szCs w:val="28"/>
        </w:rPr>
        <w:t xml:space="preserve">         </w:t>
      </w:r>
      <w:r w:rsidRPr="009C3A95">
        <w:rPr>
          <w:rFonts w:ascii="Times New Roman" w:hAnsi="Times New Roman"/>
          <w:sz w:val="28"/>
          <w:szCs w:val="28"/>
        </w:rPr>
        <w:t>и опытно-конструкторских работ по проблемам технической защиты информ</w:t>
      </w:r>
      <w:r w:rsidRPr="009C3A95">
        <w:rPr>
          <w:rFonts w:ascii="Times New Roman" w:hAnsi="Times New Roman"/>
          <w:sz w:val="28"/>
          <w:szCs w:val="28"/>
        </w:rPr>
        <w:t>а</w:t>
      </w:r>
      <w:r w:rsidRPr="009C3A95">
        <w:rPr>
          <w:rFonts w:ascii="Times New Roman" w:hAnsi="Times New Roman"/>
          <w:sz w:val="28"/>
          <w:szCs w:val="28"/>
        </w:rPr>
        <w:t>ции в ОМСУ района, на предприятиях, в учреждениях и организациях;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разработка районных программ обеспечения информационной безопасн</w:t>
      </w:r>
      <w:r w:rsidRPr="009C3A95">
        <w:rPr>
          <w:rFonts w:ascii="Times New Roman" w:hAnsi="Times New Roman"/>
          <w:sz w:val="28"/>
          <w:szCs w:val="28"/>
        </w:rPr>
        <w:t>о</w:t>
      </w:r>
      <w:r w:rsidRPr="009C3A95">
        <w:rPr>
          <w:rFonts w:ascii="Times New Roman" w:hAnsi="Times New Roman"/>
          <w:sz w:val="28"/>
          <w:szCs w:val="28"/>
        </w:rPr>
        <w:t>сти Нижневартовского района;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организация специальных проверок и исследований объектов информат</w:t>
      </w:r>
      <w:r w:rsidRPr="009C3A95">
        <w:rPr>
          <w:rFonts w:ascii="Times New Roman" w:hAnsi="Times New Roman"/>
          <w:sz w:val="28"/>
          <w:szCs w:val="28"/>
        </w:rPr>
        <w:t>и</w:t>
      </w:r>
      <w:r w:rsidRPr="009C3A95">
        <w:rPr>
          <w:rFonts w:ascii="Times New Roman" w:hAnsi="Times New Roman"/>
          <w:sz w:val="28"/>
          <w:szCs w:val="28"/>
        </w:rPr>
        <w:t>зации, а также их аттестация по требованиям безопасности информации;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организация и проведение мониторинга состояния технической защиты информации;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планирование работ по обеспечению информационной безопасности, предусматривающее постановку задач научным и производственным организ</w:t>
      </w:r>
      <w:r w:rsidRPr="009C3A95">
        <w:rPr>
          <w:rFonts w:ascii="Times New Roman" w:hAnsi="Times New Roman"/>
          <w:sz w:val="28"/>
          <w:szCs w:val="28"/>
        </w:rPr>
        <w:t>а</w:t>
      </w:r>
      <w:r w:rsidRPr="009C3A95">
        <w:rPr>
          <w:rFonts w:ascii="Times New Roman" w:hAnsi="Times New Roman"/>
          <w:sz w:val="28"/>
          <w:szCs w:val="28"/>
        </w:rPr>
        <w:t>циям по решению конкретных вопросов технической защиты информации, о</w:t>
      </w:r>
      <w:r w:rsidRPr="009C3A95">
        <w:rPr>
          <w:rFonts w:ascii="Times New Roman" w:hAnsi="Times New Roman"/>
          <w:sz w:val="28"/>
          <w:szCs w:val="28"/>
        </w:rPr>
        <w:t>р</w:t>
      </w:r>
      <w:r w:rsidRPr="009C3A95">
        <w:rPr>
          <w:rFonts w:ascii="Times New Roman" w:hAnsi="Times New Roman"/>
          <w:sz w:val="28"/>
          <w:szCs w:val="28"/>
        </w:rPr>
        <w:t>ганизацию и контроль их эффективного выполнения;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выявление технических каналов утечки информации, фактов несанкци</w:t>
      </w:r>
      <w:r w:rsidRPr="009C3A95">
        <w:rPr>
          <w:rFonts w:ascii="Times New Roman" w:hAnsi="Times New Roman"/>
          <w:sz w:val="28"/>
          <w:szCs w:val="28"/>
        </w:rPr>
        <w:t>о</w:t>
      </w:r>
      <w:r w:rsidRPr="009C3A95">
        <w:rPr>
          <w:rFonts w:ascii="Times New Roman" w:hAnsi="Times New Roman"/>
          <w:sz w:val="28"/>
          <w:szCs w:val="28"/>
        </w:rPr>
        <w:t xml:space="preserve">нированного доступа к ней, ее разрушения (уничтожения) или искажения, </w:t>
      </w:r>
      <w:r w:rsidR="0077492D">
        <w:rPr>
          <w:rFonts w:ascii="Times New Roman" w:hAnsi="Times New Roman"/>
          <w:sz w:val="28"/>
          <w:szCs w:val="28"/>
        </w:rPr>
        <w:t xml:space="preserve">         </w:t>
      </w:r>
      <w:r w:rsidRPr="009C3A95">
        <w:rPr>
          <w:rFonts w:ascii="Times New Roman" w:hAnsi="Times New Roman"/>
          <w:sz w:val="28"/>
          <w:szCs w:val="28"/>
        </w:rPr>
        <w:t>а также разработка соответствующих мер по защите информации;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 xml:space="preserve">разработка комплекса мероприятий по защите государственной тайны при установлении и осуществлении научно-технических и торгово-экономических связей Нижневартовского района с зарубежными фирмами </w:t>
      </w:r>
      <w:r w:rsidR="0077492D">
        <w:rPr>
          <w:rFonts w:ascii="Times New Roman" w:hAnsi="Times New Roman"/>
          <w:sz w:val="28"/>
          <w:szCs w:val="28"/>
        </w:rPr>
        <w:t xml:space="preserve">         </w:t>
      </w:r>
      <w:r w:rsidRPr="009C3A95">
        <w:rPr>
          <w:rFonts w:ascii="Times New Roman" w:hAnsi="Times New Roman"/>
          <w:sz w:val="28"/>
          <w:szCs w:val="28"/>
        </w:rPr>
        <w:t>и организациями, а также при посещении ОМСУ района, предприятий, учр</w:t>
      </w:r>
      <w:r w:rsidRPr="009C3A95">
        <w:rPr>
          <w:rFonts w:ascii="Times New Roman" w:hAnsi="Times New Roman"/>
          <w:sz w:val="28"/>
          <w:szCs w:val="28"/>
        </w:rPr>
        <w:t>е</w:t>
      </w:r>
      <w:r w:rsidRPr="009C3A95">
        <w:rPr>
          <w:rFonts w:ascii="Times New Roman" w:hAnsi="Times New Roman"/>
          <w:sz w:val="28"/>
          <w:szCs w:val="28"/>
        </w:rPr>
        <w:t>ждений и организаций иностранными представителями;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A95">
        <w:rPr>
          <w:rFonts w:ascii="Times New Roman" w:hAnsi="Times New Roman"/>
          <w:sz w:val="28"/>
          <w:szCs w:val="28"/>
        </w:rPr>
        <w:t>проведение обучения и повышение квалификации специалистов по защ</w:t>
      </w:r>
      <w:r w:rsidRPr="009C3A95">
        <w:rPr>
          <w:rFonts w:ascii="Times New Roman" w:hAnsi="Times New Roman"/>
          <w:sz w:val="28"/>
          <w:szCs w:val="28"/>
        </w:rPr>
        <w:t>и</w:t>
      </w:r>
      <w:r w:rsidRPr="009C3A95">
        <w:rPr>
          <w:rFonts w:ascii="Times New Roman" w:hAnsi="Times New Roman"/>
          <w:sz w:val="28"/>
          <w:szCs w:val="28"/>
        </w:rPr>
        <w:t>те информации, руководителей, отвечающих за организацию работ по инфо</w:t>
      </w:r>
      <w:r w:rsidRPr="009C3A95">
        <w:rPr>
          <w:rFonts w:ascii="Times New Roman" w:hAnsi="Times New Roman"/>
          <w:sz w:val="28"/>
          <w:szCs w:val="28"/>
        </w:rPr>
        <w:t>р</w:t>
      </w:r>
      <w:r w:rsidRPr="009C3A95">
        <w:rPr>
          <w:rFonts w:ascii="Times New Roman" w:hAnsi="Times New Roman"/>
          <w:sz w:val="28"/>
          <w:szCs w:val="28"/>
        </w:rPr>
        <w:t>мационной безопасности.</w:t>
      </w:r>
    </w:p>
    <w:p w:rsidR="00650A0F" w:rsidRPr="009C3A95" w:rsidRDefault="0077492D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50A0F" w:rsidRPr="009C3A95">
        <w:rPr>
          <w:rFonts w:ascii="Times New Roman" w:hAnsi="Times New Roman"/>
          <w:sz w:val="28"/>
          <w:szCs w:val="28"/>
        </w:rPr>
        <w:t>. Подготовка и переподготовка (повышение квалификации) специал</w:t>
      </w:r>
      <w:r w:rsidR="00650A0F" w:rsidRPr="009C3A95">
        <w:rPr>
          <w:rFonts w:ascii="Times New Roman" w:hAnsi="Times New Roman"/>
          <w:sz w:val="28"/>
          <w:szCs w:val="28"/>
        </w:rPr>
        <w:t>и</w:t>
      </w:r>
      <w:r w:rsidR="00650A0F" w:rsidRPr="009C3A95">
        <w:rPr>
          <w:rFonts w:ascii="Times New Roman" w:hAnsi="Times New Roman"/>
          <w:sz w:val="28"/>
          <w:szCs w:val="28"/>
        </w:rPr>
        <w:t>стов по технической защите информации, а также усовершенствование знаний руководителей ОМСУ района, предприятий, учреждений и организаций в да</w:t>
      </w:r>
      <w:r w:rsidR="00650A0F" w:rsidRPr="009C3A95">
        <w:rPr>
          <w:rFonts w:ascii="Times New Roman" w:hAnsi="Times New Roman"/>
          <w:sz w:val="28"/>
          <w:szCs w:val="28"/>
        </w:rPr>
        <w:t>н</w:t>
      </w:r>
      <w:r w:rsidR="00650A0F" w:rsidRPr="009C3A95">
        <w:rPr>
          <w:rFonts w:ascii="Times New Roman" w:hAnsi="Times New Roman"/>
          <w:sz w:val="28"/>
          <w:szCs w:val="28"/>
        </w:rPr>
        <w:lastRenderedPageBreak/>
        <w:t>ной области осуществляются на базе учебных заведений по подготовке, пер</w:t>
      </w:r>
      <w:r w:rsidR="00650A0F" w:rsidRPr="009C3A95">
        <w:rPr>
          <w:rFonts w:ascii="Times New Roman" w:hAnsi="Times New Roman"/>
          <w:sz w:val="28"/>
          <w:szCs w:val="28"/>
        </w:rPr>
        <w:t>е</w:t>
      </w:r>
      <w:r w:rsidR="00650A0F" w:rsidRPr="009C3A95">
        <w:rPr>
          <w:rFonts w:ascii="Times New Roman" w:hAnsi="Times New Roman"/>
          <w:sz w:val="28"/>
          <w:szCs w:val="28"/>
        </w:rPr>
        <w:t>подготовке и повышению квалификации по технической защите информации, имеющих соответствующие лицензии на право ведения образовательной де</w:t>
      </w:r>
      <w:r w:rsidR="00650A0F" w:rsidRPr="009C3A95">
        <w:rPr>
          <w:rFonts w:ascii="Times New Roman" w:hAnsi="Times New Roman"/>
          <w:sz w:val="28"/>
          <w:szCs w:val="28"/>
        </w:rPr>
        <w:t>я</w:t>
      </w:r>
      <w:r w:rsidR="00650A0F" w:rsidRPr="009C3A95">
        <w:rPr>
          <w:rFonts w:ascii="Times New Roman" w:hAnsi="Times New Roman"/>
          <w:sz w:val="28"/>
          <w:szCs w:val="28"/>
        </w:rPr>
        <w:t xml:space="preserve">тельности в сфере профессионального образования. </w:t>
      </w:r>
    </w:p>
    <w:p w:rsidR="00650A0F" w:rsidRPr="009C3A95" w:rsidRDefault="00650A0F" w:rsidP="0077492D">
      <w:pPr>
        <w:pStyle w:val="affff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0A0F" w:rsidRPr="009C3A95" w:rsidSect="000262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AE" w:rsidRDefault="00286BAE">
      <w:r>
        <w:separator/>
      </w:r>
    </w:p>
  </w:endnote>
  <w:endnote w:type="continuationSeparator" w:id="0">
    <w:p w:rsidR="00286BAE" w:rsidRDefault="0028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67" w:rsidRDefault="004339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67" w:rsidRDefault="004339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67" w:rsidRDefault="00433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AE" w:rsidRDefault="00286BAE">
      <w:r>
        <w:separator/>
      </w:r>
    </w:p>
  </w:footnote>
  <w:footnote w:type="continuationSeparator" w:id="0">
    <w:p w:rsidR="00286BAE" w:rsidRDefault="0028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67" w:rsidRDefault="004339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3A61E6">
    <w:pPr>
      <w:pStyle w:val="a4"/>
      <w:jc w:val="center"/>
    </w:pPr>
    <w:sdt>
      <w:sdtPr>
        <w:id w:val="-1175646384"/>
        <w:docPartObj>
          <w:docPartGallery w:val="Page Numbers (Top of Page)"/>
          <w:docPartUnique/>
        </w:docPartObj>
      </w:sdtPr>
      <w:sdtContent>
        <w:r w:rsidR="00EB7B2F">
          <w:fldChar w:fldCharType="begin"/>
        </w:r>
        <w:r w:rsidR="00C93067">
          <w:instrText>PAGE   \* MERGEFORMAT</w:instrText>
        </w:r>
        <w:r w:rsidR="00EB7B2F">
          <w:fldChar w:fldCharType="separate"/>
        </w:r>
        <w:r w:rsidR="00EC3326">
          <w:rPr>
            <w:noProof/>
          </w:rPr>
          <w:t>1</w:t>
        </w:r>
        <w:r w:rsidR="00EB7B2F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67" w:rsidRDefault="004339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E1E48"/>
    <w:multiLevelType w:val="multilevel"/>
    <w:tmpl w:val="E58232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F0A71AC"/>
    <w:multiLevelType w:val="multilevel"/>
    <w:tmpl w:val="35F2D3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FB2841"/>
    <w:multiLevelType w:val="hybridMultilevel"/>
    <w:tmpl w:val="22D2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926AC"/>
    <w:multiLevelType w:val="hybridMultilevel"/>
    <w:tmpl w:val="B3AC7E4E"/>
    <w:lvl w:ilvl="0" w:tplc="4776C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817EF"/>
    <w:multiLevelType w:val="multilevel"/>
    <w:tmpl w:val="BAD2B0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4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7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9"/>
  </w:num>
  <w:num w:numId="19">
    <w:abstractNumId w:val="26"/>
  </w:num>
  <w:num w:numId="20">
    <w:abstractNumId w:val="35"/>
  </w:num>
  <w:num w:numId="21">
    <w:abstractNumId w:val="25"/>
  </w:num>
  <w:num w:numId="22">
    <w:abstractNumId w:val="19"/>
  </w:num>
  <w:num w:numId="23">
    <w:abstractNumId w:val="46"/>
  </w:num>
  <w:num w:numId="24">
    <w:abstractNumId w:val="23"/>
  </w:num>
  <w:num w:numId="25">
    <w:abstractNumId w:val="3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0"/>
  </w:num>
  <w:num w:numId="32">
    <w:abstractNumId w:val="10"/>
  </w:num>
  <w:num w:numId="33">
    <w:abstractNumId w:val="13"/>
  </w:num>
  <w:num w:numId="34">
    <w:abstractNumId w:val="39"/>
  </w:num>
  <w:num w:numId="35">
    <w:abstractNumId w:val="12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1"/>
  </w:num>
  <w:num w:numId="46">
    <w:abstractNumId w:val="8"/>
  </w:num>
  <w:num w:numId="47">
    <w:abstractNumId w:val="18"/>
  </w:num>
  <w:num w:numId="48">
    <w:abstractNumId w:val="21"/>
  </w:num>
  <w:num w:numId="4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6a0fe24-27a0-457b-89cf-59bce40ce92d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E67"/>
    <w:rsid w:val="0002396D"/>
    <w:rsid w:val="00023F47"/>
    <w:rsid w:val="000262CB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5E2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1417"/>
    <w:rsid w:val="000B38FF"/>
    <w:rsid w:val="000C171F"/>
    <w:rsid w:val="000C1E14"/>
    <w:rsid w:val="000C4561"/>
    <w:rsid w:val="000C5273"/>
    <w:rsid w:val="000C5A99"/>
    <w:rsid w:val="000C6036"/>
    <w:rsid w:val="000C624D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3F0"/>
    <w:rsid w:val="0011220D"/>
    <w:rsid w:val="00117910"/>
    <w:rsid w:val="00117E19"/>
    <w:rsid w:val="001309A1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03C9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D20A5"/>
    <w:rsid w:val="001D2112"/>
    <w:rsid w:val="001D3338"/>
    <w:rsid w:val="001D619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1DAD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86BAE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1C83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61E6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3967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0D4E"/>
    <w:rsid w:val="004F11A1"/>
    <w:rsid w:val="004F18A3"/>
    <w:rsid w:val="004F22BE"/>
    <w:rsid w:val="004F3261"/>
    <w:rsid w:val="00505294"/>
    <w:rsid w:val="00505DC5"/>
    <w:rsid w:val="00506547"/>
    <w:rsid w:val="005109E4"/>
    <w:rsid w:val="00512160"/>
    <w:rsid w:val="005124B2"/>
    <w:rsid w:val="0051443A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4B7B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149"/>
    <w:rsid w:val="005B2AC8"/>
    <w:rsid w:val="005B3237"/>
    <w:rsid w:val="005B36DB"/>
    <w:rsid w:val="005B5532"/>
    <w:rsid w:val="005C2152"/>
    <w:rsid w:val="005C34BC"/>
    <w:rsid w:val="005C3606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77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A0F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0DC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492D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5A68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17E28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66EC9"/>
    <w:rsid w:val="0087138D"/>
    <w:rsid w:val="00874D4E"/>
    <w:rsid w:val="00882385"/>
    <w:rsid w:val="0088436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25AC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560B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3F4F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0B64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52A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57EE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150AA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CC4"/>
    <w:rsid w:val="00C85E2E"/>
    <w:rsid w:val="00C8656D"/>
    <w:rsid w:val="00C866C8"/>
    <w:rsid w:val="00C87AEC"/>
    <w:rsid w:val="00C87B05"/>
    <w:rsid w:val="00C87C9E"/>
    <w:rsid w:val="00C93067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3562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682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96D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B7B2F"/>
    <w:rsid w:val="00EC08B9"/>
    <w:rsid w:val="00EC3326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c">
    <w:name w:val="Текст примечания Знак"/>
    <w:basedOn w:val="a1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basedOn w:val="a1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6">
    <w:name w:val="Текст Знак"/>
    <w:basedOn w:val="a1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basedOn w:val="a1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basedOn w:val="afffc"/>
    <w:link w:val="afffd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link w:val="afffffd"/>
    <w:qFormat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e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">
    <w:name w:val="Placeholder Text"/>
    <w:basedOn w:val="a1"/>
    <w:uiPriority w:val="99"/>
    <w:semiHidden/>
    <w:rsid w:val="00AC2DB9"/>
    <w:rPr>
      <w:color w:val="808080"/>
    </w:rPr>
  </w:style>
  <w:style w:type="character" w:customStyle="1" w:styleId="afffffd">
    <w:name w:val="Основной текст_"/>
    <w:link w:val="2f0"/>
    <w:rsid w:val="00650A0F"/>
    <w:rPr>
      <w:rFonts w:ascii="a_Timer" w:hAnsi="a_Timer"/>
      <w:sz w:val="28"/>
    </w:rPr>
  </w:style>
  <w:style w:type="character" w:customStyle="1" w:styleId="3b">
    <w:name w:val="Основной текст (3)_"/>
    <w:link w:val="3c"/>
    <w:rsid w:val="00650A0F"/>
    <w:rPr>
      <w:sz w:val="13"/>
      <w:szCs w:val="13"/>
      <w:shd w:val="clear" w:color="auto" w:fill="FFFFFF"/>
    </w:rPr>
  </w:style>
  <w:style w:type="character" w:customStyle="1" w:styleId="1ffb">
    <w:name w:val="Заголовок №1_"/>
    <w:link w:val="1ffc"/>
    <w:rsid w:val="00650A0F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link w:val="43"/>
    <w:rsid w:val="00650A0F"/>
    <w:rPr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650A0F"/>
    <w:pPr>
      <w:shd w:val="clear" w:color="auto" w:fill="FFFFFF"/>
      <w:spacing w:before="300" w:after="60" w:line="0" w:lineRule="atLeast"/>
    </w:pPr>
    <w:rPr>
      <w:sz w:val="13"/>
      <w:szCs w:val="13"/>
    </w:rPr>
  </w:style>
  <w:style w:type="paragraph" w:customStyle="1" w:styleId="1ffc">
    <w:name w:val="Заголовок №1"/>
    <w:basedOn w:val="a"/>
    <w:link w:val="1ffb"/>
    <w:rsid w:val="00650A0F"/>
    <w:pPr>
      <w:shd w:val="clear" w:color="auto" w:fill="FFFFFF"/>
      <w:spacing w:before="60" w:line="324" w:lineRule="exact"/>
      <w:jc w:val="center"/>
      <w:outlineLvl w:val="0"/>
    </w:pPr>
    <w:rPr>
      <w:sz w:val="27"/>
      <w:szCs w:val="27"/>
    </w:rPr>
  </w:style>
  <w:style w:type="paragraph" w:customStyle="1" w:styleId="43">
    <w:name w:val="Основной текст (4)"/>
    <w:basedOn w:val="a"/>
    <w:link w:val="42"/>
    <w:rsid w:val="00650A0F"/>
    <w:pPr>
      <w:shd w:val="clear" w:color="auto" w:fill="FFFFFF"/>
      <w:spacing w:before="300" w:after="420" w:line="0" w:lineRule="atLeast"/>
    </w:pPr>
    <w:rPr>
      <w:sz w:val="27"/>
      <w:szCs w:val="27"/>
    </w:rPr>
  </w:style>
  <w:style w:type="character" w:customStyle="1" w:styleId="13115pt">
    <w:name w:val="Основной текст (13) + 11;5 pt"/>
    <w:rsid w:val="00650A0F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7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c">
    <w:name w:val="Текст примечания Знак"/>
    <w:basedOn w:val="a1"/>
    <w:link w:val="afffb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8">
    <w:name w:val="Подзаголовок Знак"/>
    <w:basedOn w:val="a1"/>
    <w:link w:val="aff7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6">
    <w:name w:val="Текст Знак"/>
    <w:basedOn w:val="a1"/>
    <w:link w:val="afffff5"/>
    <w:rsid w:val="00986A2F"/>
    <w:rPr>
      <w:rFonts w:ascii="Courier New" w:hAnsi="Courier New" w:cs="Courier New"/>
    </w:rPr>
  </w:style>
  <w:style w:type="character" w:customStyle="1" w:styleId="afffa">
    <w:name w:val="Электронная подпись Знак"/>
    <w:basedOn w:val="a1"/>
    <w:link w:val="afff9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e">
    <w:name w:val="Тема примечания Знак"/>
    <w:basedOn w:val="afffc"/>
    <w:link w:val="afffd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8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9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a">
    <w:name w:val="footnote text"/>
    <w:basedOn w:val="a"/>
    <w:link w:val="afffffb"/>
    <w:unhideWhenUsed/>
    <w:rsid w:val="00A00128"/>
    <w:rPr>
      <w:sz w:val="20"/>
      <w:szCs w:val="20"/>
    </w:rPr>
  </w:style>
  <w:style w:type="character" w:customStyle="1" w:styleId="afffffb">
    <w:name w:val="Текст сноски Знак"/>
    <w:basedOn w:val="a1"/>
    <w:link w:val="afffffa"/>
    <w:rsid w:val="00A00128"/>
  </w:style>
  <w:style w:type="character" w:styleId="afffffc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link w:val="afffffd"/>
    <w:qFormat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e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">
    <w:name w:val="Placeholder Text"/>
    <w:basedOn w:val="a1"/>
    <w:uiPriority w:val="99"/>
    <w:semiHidden/>
    <w:rsid w:val="00AC2DB9"/>
    <w:rPr>
      <w:color w:val="808080"/>
    </w:rPr>
  </w:style>
  <w:style w:type="character" w:customStyle="1" w:styleId="afffffd">
    <w:name w:val="Основной текст_"/>
    <w:link w:val="2f0"/>
    <w:rsid w:val="00650A0F"/>
    <w:rPr>
      <w:rFonts w:ascii="a_Timer" w:hAnsi="a_Timer"/>
      <w:sz w:val="28"/>
    </w:rPr>
  </w:style>
  <w:style w:type="character" w:customStyle="1" w:styleId="3b">
    <w:name w:val="Основной текст (3)_"/>
    <w:link w:val="3c"/>
    <w:rsid w:val="00650A0F"/>
    <w:rPr>
      <w:sz w:val="13"/>
      <w:szCs w:val="13"/>
      <w:shd w:val="clear" w:color="auto" w:fill="FFFFFF"/>
    </w:rPr>
  </w:style>
  <w:style w:type="character" w:customStyle="1" w:styleId="1ffb">
    <w:name w:val="Заголовок №1_"/>
    <w:link w:val="1ffc"/>
    <w:rsid w:val="00650A0F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link w:val="43"/>
    <w:rsid w:val="00650A0F"/>
    <w:rPr>
      <w:sz w:val="27"/>
      <w:szCs w:val="27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650A0F"/>
    <w:pPr>
      <w:shd w:val="clear" w:color="auto" w:fill="FFFFFF"/>
      <w:spacing w:before="300" w:after="60" w:line="0" w:lineRule="atLeast"/>
    </w:pPr>
    <w:rPr>
      <w:sz w:val="13"/>
      <w:szCs w:val="13"/>
    </w:rPr>
  </w:style>
  <w:style w:type="paragraph" w:customStyle="1" w:styleId="1ffc">
    <w:name w:val="Заголовок №1"/>
    <w:basedOn w:val="a"/>
    <w:link w:val="1ffb"/>
    <w:rsid w:val="00650A0F"/>
    <w:pPr>
      <w:shd w:val="clear" w:color="auto" w:fill="FFFFFF"/>
      <w:spacing w:before="60" w:line="324" w:lineRule="exact"/>
      <w:jc w:val="center"/>
      <w:outlineLvl w:val="0"/>
    </w:pPr>
    <w:rPr>
      <w:sz w:val="27"/>
      <w:szCs w:val="27"/>
    </w:rPr>
  </w:style>
  <w:style w:type="paragraph" w:customStyle="1" w:styleId="43">
    <w:name w:val="Основной текст (4)"/>
    <w:basedOn w:val="a"/>
    <w:link w:val="42"/>
    <w:rsid w:val="00650A0F"/>
    <w:pPr>
      <w:shd w:val="clear" w:color="auto" w:fill="FFFFFF"/>
      <w:spacing w:before="300" w:after="420" w:line="0" w:lineRule="atLeast"/>
    </w:pPr>
    <w:rPr>
      <w:sz w:val="27"/>
      <w:szCs w:val="27"/>
    </w:rPr>
  </w:style>
  <w:style w:type="character" w:customStyle="1" w:styleId="13115pt">
    <w:name w:val="Основной текст (13) + 11;5 pt"/>
    <w:rsid w:val="00650A0F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DA08-82C0-4C01-AE8D-B402ABAA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Мороз Дмитрий Сергеевич</cp:lastModifiedBy>
  <cp:revision>1</cp:revision>
  <cp:lastPrinted>2014-12-10T06:51:00Z</cp:lastPrinted>
  <dcterms:created xsi:type="dcterms:W3CDTF">2017-12-08T08:27:00Z</dcterms:created>
  <dcterms:modified xsi:type="dcterms:W3CDTF">2017-12-13T08:42:00Z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e6a0fe24-27a0-457b-89cf-59bce40ce92d</vt:lpwstr>
  </property>
</Properties>
</file>